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4F" w:rsidRPr="00A7630E" w:rsidRDefault="003C034F" w:rsidP="003C034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630E">
        <w:rPr>
          <w:rFonts w:ascii="Times New Roman" w:hAnsi="Times New Roman" w:cs="Times New Roman"/>
          <w:i/>
          <w:sz w:val="28"/>
          <w:szCs w:val="28"/>
        </w:rPr>
        <w:t xml:space="preserve">Приложение к Постановлению </w:t>
      </w:r>
    </w:p>
    <w:p w:rsidR="003C034F" w:rsidRDefault="003C034F" w:rsidP="00745BC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Совета Федерации от 21.11.2024</w:t>
      </w:r>
      <w:r w:rsidRPr="00A7630E">
        <w:rPr>
          <w:rFonts w:ascii="Times New Roman" w:hAnsi="Times New Roman" w:cs="Times New Roman"/>
          <w:i/>
          <w:sz w:val="28"/>
          <w:szCs w:val="28"/>
        </w:rPr>
        <w:t xml:space="preserve"> г. №</w:t>
      </w:r>
      <w:r w:rsidR="00F050BB">
        <w:rPr>
          <w:rFonts w:ascii="Times New Roman" w:hAnsi="Times New Roman" w:cs="Times New Roman"/>
          <w:i/>
          <w:sz w:val="28"/>
          <w:szCs w:val="28"/>
        </w:rPr>
        <w:t>10</w:t>
      </w:r>
    </w:p>
    <w:p w:rsidR="00745BCA" w:rsidRPr="00745BCA" w:rsidRDefault="00745BCA" w:rsidP="00745BC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034F" w:rsidRPr="00FF74C7" w:rsidRDefault="003C034F" w:rsidP="00FF74C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4C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C034F" w:rsidRPr="00FF74C7" w:rsidRDefault="003C034F" w:rsidP="00FF74C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4C7">
        <w:rPr>
          <w:rFonts w:ascii="Times New Roman" w:hAnsi="Times New Roman" w:cs="Times New Roman"/>
          <w:b/>
          <w:sz w:val="26"/>
          <w:szCs w:val="26"/>
        </w:rPr>
        <w:t xml:space="preserve">о выполнении в 2024 году профсоюзной стороной обязательств областного </w:t>
      </w:r>
      <w:r w:rsidRPr="00FF74C7">
        <w:rPr>
          <w:rFonts w:ascii="Times New Roman" w:hAnsi="Times New Roman" w:cs="Times New Roman"/>
          <w:b/>
          <w:spacing w:val="-4"/>
          <w:sz w:val="26"/>
          <w:szCs w:val="26"/>
        </w:rPr>
        <w:t>Соглашения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</w:t>
      </w:r>
      <w:r w:rsidR="007B2DAC" w:rsidRPr="00FF74C7">
        <w:rPr>
          <w:rFonts w:ascii="Times New Roman" w:hAnsi="Times New Roman" w:cs="Times New Roman"/>
          <w:b/>
          <w:spacing w:val="-4"/>
          <w:sz w:val="26"/>
          <w:szCs w:val="26"/>
        </w:rPr>
        <w:t>»</w:t>
      </w:r>
    </w:p>
    <w:p w:rsidR="003C034F" w:rsidRPr="00FF74C7" w:rsidRDefault="003C034F" w:rsidP="00FF74C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4C7">
        <w:rPr>
          <w:rFonts w:ascii="Times New Roman" w:hAnsi="Times New Roman" w:cs="Times New Roman"/>
          <w:b/>
          <w:sz w:val="26"/>
          <w:szCs w:val="26"/>
        </w:rPr>
        <w:t>на 2022-2024 годы</w:t>
      </w:r>
    </w:p>
    <w:p w:rsidR="003C034F" w:rsidRPr="00FF74C7" w:rsidRDefault="003C034F" w:rsidP="00FF74C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551CFA" w:rsidRPr="00FF74C7" w:rsidRDefault="00551CFA" w:rsidP="00FF7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4C7">
        <w:rPr>
          <w:rFonts w:ascii="Times New Roman" w:hAnsi="Times New Roman" w:cs="Times New Roman"/>
          <w:sz w:val="26"/>
          <w:szCs w:val="26"/>
        </w:rPr>
        <w:t xml:space="preserve">Российская экономика продолжает испытывать на себе ряд глобальных вызовов, определивших принципиально новые условия социально-экономического развития страны. </w:t>
      </w:r>
    </w:p>
    <w:p w:rsidR="00286305" w:rsidRDefault="00A675F9" w:rsidP="00FF74C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74C7">
        <w:rPr>
          <w:rFonts w:ascii="Times New Roman" w:hAnsi="Times New Roman" w:cs="Times New Roman"/>
          <w:sz w:val="26"/>
          <w:szCs w:val="26"/>
        </w:rPr>
        <w:t xml:space="preserve">Профсоюзами совместно с социальными партнерами   продолжается реализация </w:t>
      </w:r>
      <w:r w:rsidR="00465BA4" w:rsidRPr="00FF74C7">
        <w:rPr>
          <w:rFonts w:ascii="Times New Roman" w:hAnsi="Times New Roman" w:cs="Times New Roman"/>
          <w:sz w:val="26"/>
          <w:szCs w:val="26"/>
        </w:rPr>
        <w:t xml:space="preserve">обязательств областного </w:t>
      </w:r>
      <w:r w:rsidR="00465BA4" w:rsidRPr="00FF74C7">
        <w:rPr>
          <w:rFonts w:ascii="Times New Roman" w:hAnsi="Times New Roman" w:cs="Times New Roman"/>
          <w:spacing w:val="-4"/>
          <w:sz w:val="26"/>
          <w:szCs w:val="26"/>
        </w:rPr>
        <w:t>Соглашения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</w:t>
      </w:r>
      <w:r w:rsidR="007B2DAC" w:rsidRPr="00FF74C7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465BA4" w:rsidRPr="00FF74C7">
        <w:rPr>
          <w:rFonts w:ascii="Times New Roman" w:hAnsi="Times New Roman" w:cs="Times New Roman"/>
          <w:sz w:val="26"/>
          <w:szCs w:val="26"/>
        </w:rPr>
        <w:t xml:space="preserve"> на 2022-2024 годы </w:t>
      </w:r>
      <w:r w:rsidRPr="00FF74C7">
        <w:rPr>
          <w:rFonts w:ascii="Times New Roman" w:hAnsi="Times New Roman" w:cs="Times New Roman"/>
          <w:sz w:val="26"/>
          <w:szCs w:val="26"/>
        </w:rPr>
        <w:t>в условиях проведения специальной военной операции.</w:t>
      </w:r>
      <w:r w:rsidRPr="00FF74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5BA4" w:rsidRPr="00FF74C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65BA4" w:rsidRPr="00FF74C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65BA4" w:rsidRPr="00FF74C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65BA4" w:rsidRPr="00FF74C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D3A10" w:rsidRDefault="00A675F9" w:rsidP="00FF74C7">
      <w:pPr>
        <w:pStyle w:val="a3"/>
        <w:ind w:firstLine="708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FF74C7">
        <w:rPr>
          <w:rFonts w:ascii="Times New Roman" w:hAnsi="Times New Roman" w:cs="Times New Roman"/>
          <w:color w:val="000000"/>
          <w:sz w:val="26"/>
          <w:szCs w:val="26"/>
        </w:rPr>
        <w:t xml:space="preserve">2024 год в России объявлен Годом семьи, </w:t>
      </w:r>
      <w:r w:rsidR="007B2DAC" w:rsidRPr="00FF74C7">
        <w:rPr>
          <w:rFonts w:ascii="Times New Roman" w:hAnsi="Times New Roman" w:cs="Times New Roman"/>
          <w:color w:val="000000"/>
          <w:sz w:val="26"/>
          <w:szCs w:val="26"/>
        </w:rPr>
        <w:t xml:space="preserve">для профсоюзов </w:t>
      </w:r>
      <w:r w:rsidRPr="00FF74C7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6A30F2" w:rsidRPr="00FF74C7">
        <w:rPr>
          <w:rFonts w:ascii="Times New Roman" w:hAnsi="Times New Roman" w:cs="Times New Roman"/>
          <w:color w:val="000000"/>
          <w:sz w:val="26"/>
          <w:szCs w:val="26"/>
        </w:rPr>
        <w:t>оритетные направления</w:t>
      </w:r>
      <w:r w:rsidRPr="00FF74C7">
        <w:rPr>
          <w:rFonts w:ascii="Times New Roman" w:hAnsi="Times New Roman" w:cs="Times New Roman"/>
          <w:color w:val="000000"/>
          <w:sz w:val="26"/>
          <w:szCs w:val="26"/>
        </w:rPr>
        <w:t xml:space="preserve"> - гарантии достойного труда и рост доходов работников, развитие поддержки их семей через возможности системы социального партнерства, </w:t>
      </w:r>
      <w:r w:rsidRPr="00FF74C7">
        <w:rPr>
          <w:rFonts w:ascii="Times New Roman" w:hAnsi="Times New Roman" w:cs="Times New Roman"/>
          <w:sz w:val="26"/>
          <w:szCs w:val="26"/>
        </w:rPr>
        <w:t xml:space="preserve">особое внимание к многодетным семьям, </w:t>
      </w:r>
      <w:r w:rsidRPr="00FF74C7">
        <w:rPr>
          <w:rFonts w:ascii="Times New Roman" w:hAnsi="Times New Roman" w:cs="Times New Roman"/>
          <w:color w:val="1A1A1A"/>
          <w:sz w:val="26"/>
          <w:szCs w:val="26"/>
        </w:rPr>
        <w:t>молодёжи, охране здоровья трудящихся, организации детского отдыха, развитию института наставничества и популяризации трудовых династий.</w:t>
      </w:r>
      <w:r w:rsidR="00D63209" w:rsidRPr="00FF74C7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D63209" w:rsidRPr="00FF74C7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465BA4" w:rsidRPr="00FF74C7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465BA4" w:rsidRPr="00FF74C7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465BA4" w:rsidRPr="00FF74C7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465BA4" w:rsidRPr="00FF74C7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FF74C7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FF74C7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FF74C7">
        <w:rPr>
          <w:rFonts w:ascii="Times New Roman" w:hAnsi="Times New Roman" w:cs="Times New Roman"/>
          <w:color w:val="1A1A1A"/>
          <w:sz w:val="26"/>
          <w:szCs w:val="26"/>
        </w:rPr>
        <w:tab/>
      </w:r>
    </w:p>
    <w:p w:rsidR="003C034F" w:rsidRPr="00FF74C7" w:rsidRDefault="003C034F" w:rsidP="00FF74C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4C7">
        <w:rPr>
          <w:rFonts w:ascii="Times New Roman" w:hAnsi="Times New Roman" w:cs="Times New Roman"/>
          <w:sz w:val="26"/>
          <w:szCs w:val="26"/>
        </w:rPr>
        <w:t>Выполнению мероприятий Соглашения по обеспечению устойчивого развития экономики и социальной стабильности в регионе способствовало сотрудничество и взаимодействие профсоюзов с отраслевыми министерствами Администрации Курской области; Государственной инспекцией труда; Курской областной Думой; Общественной палатой Курской области; другими общественными организациями.</w:t>
      </w:r>
      <w:r w:rsidR="00D63209" w:rsidRPr="00FF74C7">
        <w:rPr>
          <w:rFonts w:ascii="Times New Roman" w:hAnsi="Times New Roman" w:cs="Times New Roman"/>
          <w:sz w:val="26"/>
          <w:szCs w:val="26"/>
        </w:rPr>
        <w:tab/>
      </w:r>
      <w:r w:rsidR="00A675F9" w:rsidRPr="00FF74C7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Благодаря совместной работе ситуация на рынке труда региона остается стабильной. Все льготы и гарантии выполняются в полном объеме.</w:t>
      </w:r>
    </w:p>
    <w:p w:rsidR="007B2DAC" w:rsidRPr="00FF74C7" w:rsidRDefault="007B2DAC" w:rsidP="00CD6DB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4C7">
        <w:rPr>
          <w:rFonts w:ascii="Times New Roman" w:hAnsi="Times New Roman" w:cs="Times New Roman"/>
          <w:sz w:val="26"/>
          <w:szCs w:val="26"/>
        </w:rPr>
        <w:t xml:space="preserve">В настоящее время усилия профсоюзов совместно с социальными партнерами направлены на обеспечение социальной защиты и материальной  поддержки гражданам,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операции. В регионе действует режим контртеррористической операции, объявлен федеральный уровень реагирования. Область находится под регулярным обстрелом со стороны ВСУ. Оперативным штабом Правительства Курской области принято решение об эвакуации 11 муниципальных образований, граничащих с Украиной (более 150 тысяч человек). </w:t>
      </w:r>
    </w:p>
    <w:p w:rsidR="007B2DAC" w:rsidRPr="00FF74C7" w:rsidRDefault="007B2DAC" w:rsidP="00CD6DB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4C7">
        <w:rPr>
          <w:rFonts w:ascii="Times New Roman" w:hAnsi="Times New Roman" w:cs="Times New Roman"/>
          <w:sz w:val="26"/>
          <w:szCs w:val="26"/>
        </w:rPr>
        <w:t xml:space="preserve">Аппарат </w:t>
      </w:r>
      <w:r w:rsidR="009D3A10">
        <w:rPr>
          <w:rFonts w:ascii="Times New Roman" w:hAnsi="Times New Roman" w:cs="Times New Roman"/>
          <w:sz w:val="26"/>
          <w:szCs w:val="26"/>
        </w:rPr>
        <w:t>Союза «</w:t>
      </w:r>
      <w:r w:rsidRPr="00FF74C7">
        <w:rPr>
          <w:rFonts w:ascii="Times New Roman" w:hAnsi="Times New Roman" w:cs="Times New Roman"/>
          <w:sz w:val="26"/>
          <w:szCs w:val="26"/>
        </w:rPr>
        <w:t>Федераци</w:t>
      </w:r>
      <w:r w:rsidR="009D3A10">
        <w:rPr>
          <w:rFonts w:ascii="Times New Roman" w:hAnsi="Times New Roman" w:cs="Times New Roman"/>
          <w:sz w:val="26"/>
          <w:szCs w:val="26"/>
        </w:rPr>
        <w:t>я организаций профсоюзов Курской области» (далее - Федерации)</w:t>
      </w:r>
      <w:r w:rsidRPr="00FF74C7">
        <w:rPr>
          <w:rFonts w:ascii="Times New Roman" w:hAnsi="Times New Roman" w:cs="Times New Roman"/>
          <w:sz w:val="26"/>
          <w:szCs w:val="26"/>
        </w:rPr>
        <w:t xml:space="preserve"> в условиях сложной оперативной обстановки направил свою работу на координацию действий членских организаций по оказанию помощи гражданам, вынужденно покинувшим территорию постоянного проживания, продолжает работу по реализации уставных  задач в рамках защиты социально-трудовых прав членов профсоюзов. Продолжается тесное взаимодействие со всеми структурами органов власти, надзора и контроля.</w:t>
      </w:r>
    </w:p>
    <w:p w:rsidR="00286305" w:rsidRDefault="007B2DAC" w:rsidP="00CD6DB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4C7">
        <w:rPr>
          <w:rFonts w:ascii="Times New Roman" w:hAnsi="Times New Roman" w:cs="Times New Roman"/>
          <w:sz w:val="26"/>
          <w:szCs w:val="26"/>
        </w:rPr>
        <w:t xml:space="preserve"> На объектах профсоюзной собственности (санаториях им. И.Д. Черняховского, «Моква»</w:t>
      </w:r>
      <w:r w:rsidR="005B790E">
        <w:rPr>
          <w:rFonts w:ascii="Times New Roman" w:hAnsi="Times New Roman" w:cs="Times New Roman"/>
          <w:sz w:val="26"/>
          <w:szCs w:val="26"/>
        </w:rPr>
        <w:t>, гостинице «Курск») размещены 8</w:t>
      </w:r>
      <w:r w:rsidRPr="00FF74C7">
        <w:rPr>
          <w:rFonts w:ascii="Times New Roman" w:hAnsi="Times New Roman" w:cs="Times New Roman"/>
          <w:sz w:val="26"/>
          <w:szCs w:val="26"/>
        </w:rPr>
        <w:t>1</w:t>
      </w:r>
      <w:r w:rsidR="005B790E">
        <w:rPr>
          <w:rFonts w:ascii="Times New Roman" w:hAnsi="Times New Roman" w:cs="Times New Roman"/>
          <w:sz w:val="26"/>
          <w:szCs w:val="26"/>
        </w:rPr>
        <w:t>4</w:t>
      </w:r>
      <w:r w:rsidRPr="00FF74C7">
        <w:rPr>
          <w:rFonts w:ascii="Times New Roman" w:hAnsi="Times New Roman" w:cs="Times New Roman"/>
          <w:sz w:val="26"/>
          <w:szCs w:val="26"/>
        </w:rPr>
        <w:t xml:space="preserve"> эв</w:t>
      </w:r>
      <w:r w:rsidR="005B790E">
        <w:rPr>
          <w:rFonts w:ascii="Times New Roman" w:hAnsi="Times New Roman" w:cs="Times New Roman"/>
          <w:sz w:val="26"/>
          <w:szCs w:val="26"/>
        </w:rPr>
        <w:t>акуированных жителей, из них 175</w:t>
      </w:r>
      <w:r w:rsidRPr="00FF74C7">
        <w:rPr>
          <w:rFonts w:ascii="Times New Roman" w:hAnsi="Times New Roman" w:cs="Times New Roman"/>
          <w:sz w:val="26"/>
          <w:szCs w:val="26"/>
        </w:rPr>
        <w:t xml:space="preserve"> - дети. </w:t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ab/>
      </w:r>
      <w:r w:rsidR="00FF74C7">
        <w:rPr>
          <w:rFonts w:ascii="Times New Roman" w:hAnsi="Times New Roman" w:cs="Times New Roman"/>
          <w:sz w:val="26"/>
          <w:szCs w:val="26"/>
        </w:rPr>
        <w:tab/>
      </w:r>
      <w:r w:rsidR="00FF74C7">
        <w:rPr>
          <w:rFonts w:ascii="Times New Roman" w:hAnsi="Times New Roman" w:cs="Times New Roman"/>
          <w:sz w:val="26"/>
          <w:szCs w:val="26"/>
        </w:rPr>
        <w:tab/>
      </w:r>
      <w:r w:rsidR="00FF74C7">
        <w:rPr>
          <w:rFonts w:ascii="Times New Roman" w:hAnsi="Times New Roman" w:cs="Times New Roman"/>
          <w:sz w:val="26"/>
          <w:szCs w:val="26"/>
        </w:rPr>
        <w:tab/>
      </w:r>
      <w:r w:rsid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 xml:space="preserve">В Федерации создан оперативный штаб по оказанию помощи жителям, </w:t>
      </w:r>
      <w:r w:rsidRPr="00FF74C7">
        <w:rPr>
          <w:rFonts w:ascii="Times New Roman" w:hAnsi="Times New Roman" w:cs="Times New Roman"/>
          <w:sz w:val="26"/>
          <w:szCs w:val="26"/>
        </w:rPr>
        <w:lastRenderedPageBreak/>
        <w:t>эвакуированным из приграничных районов. Заседания штаба проводятся еженедельно. Обсуждаются вопросы распределения денежных средств пострадавшим членам профсоюзов</w:t>
      </w:r>
      <w:r w:rsidR="00286305">
        <w:rPr>
          <w:rFonts w:ascii="Times New Roman" w:hAnsi="Times New Roman" w:cs="Times New Roman"/>
          <w:sz w:val="26"/>
          <w:szCs w:val="26"/>
        </w:rPr>
        <w:t>,</w:t>
      </w:r>
      <w:r w:rsidRPr="00FF74C7">
        <w:rPr>
          <w:rFonts w:ascii="Times New Roman" w:hAnsi="Times New Roman" w:cs="Times New Roman"/>
          <w:sz w:val="26"/>
          <w:szCs w:val="26"/>
        </w:rPr>
        <w:t xml:space="preserve"> рассматриваются обращения руководителей профсоюзных обществ о выделении пожертвований для обеспечения жизнедеятельности эвакуированных граждан. </w:t>
      </w:r>
      <w:r w:rsidR="00FF74C7">
        <w:rPr>
          <w:rFonts w:ascii="Times New Roman" w:hAnsi="Times New Roman" w:cs="Times New Roman"/>
          <w:sz w:val="26"/>
          <w:szCs w:val="26"/>
        </w:rPr>
        <w:tab/>
      </w:r>
      <w:r w:rsidR="00FF74C7">
        <w:rPr>
          <w:rFonts w:ascii="Times New Roman" w:hAnsi="Times New Roman" w:cs="Times New Roman"/>
          <w:sz w:val="26"/>
          <w:szCs w:val="26"/>
        </w:rPr>
        <w:tab/>
      </w:r>
    </w:p>
    <w:p w:rsidR="007B2DAC" w:rsidRPr="00FF74C7" w:rsidRDefault="007B2DAC" w:rsidP="00CD6DB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4C7">
        <w:rPr>
          <w:rFonts w:ascii="Times New Roman" w:hAnsi="Times New Roman" w:cs="Times New Roman"/>
          <w:sz w:val="26"/>
          <w:szCs w:val="26"/>
        </w:rPr>
        <w:t>Отраслевые профсоюзные организации здравоохранения, образования, культуры, промышленности, государственных учреждений, лесного хозяйства, агропромышленного комплекса, потребкооперации, химической промышленности, связи, Электропрофсоюза оказывают адресну</w:t>
      </w:r>
      <w:r w:rsidR="00FF74C7">
        <w:rPr>
          <w:rFonts w:ascii="Times New Roman" w:hAnsi="Times New Roman" w:cs="Times New Roman"/>
          <w:sz w:val="26"/>
          <w:szCs w:val="26"/>
        </w:rPr>
        <w:t xml:space="preserve">ю финансовую помощь. </w:t>
      </w:r>
      <w:r w:rsidRPr="00FF74C7">
        <w:rPr>
          <w:rFonts w:ascii="Times New Roman" w:hAnsi="Times New Roman" w:cs="Times New Roman"/>
          <w:sz w:val="26"/>
          <w:szCs w:val="26"/>
        </w:rPr>
        <w:t xml:space="preserve">Поступает помощь от профсоюзов со всех уголков России и частных лиц. На средства закуплены холодильники, стиральные машины, пылесосы, микроволновые печи, для детей приобретен спортинвентарь, канцелярские товары, оказывается адресная помощь жителям. Гуманитарная помощь направляется в пункты временного размещения, расположенные на объектах </w:t>
      </w:r>
      <w:r w:rsidR="00FF74C7">
        <w:rPr>
          <w:rFonts w:ascii="Times New Roman" w:hAnsi="Times New Roman" w:cs="Times New Roman"/>
          <w:sz w:val="26"/>
          <w:szCs w:val="26"/>
        </w:rPr>
        <w:t xml:space="preserve">профсоюзной собственности. </w:t>
      </w:r>
      <w:r w:rsidR="00FF74C7">
        <w:rPr>
          <w:rFonts w:ascii="Times New Roman" w:hAnsi="Times New Roman" w:cs="Times New Roman"/>
          <w:sz w:val="26"/>
          <w:szCs w:val="26"/>
        </w:rPr>
        <w:tab/>
      </w:r>
      <w:r w:rsidRPr="00FF74C7">
        <w:rPr>
          <w:rFonts w:ascii="Times New Roman" w:hAnsi="Times New Roman" w:cs="Times New Roman"/>
          <w:sz w:val="26"/>
          <w:szCs w:val="26"/>
        </w:rPr>
        <w:t xml:space="preserve">С эвакуированными гражданами ведется информационно-разъяснительная работа. В этой части Федерацией совместно с Государственной инспекцией труда Курской области, </w:t>
      </w:r>
      <w:r w:rsidR="00D519A8">
        <w:rPr>
          <w:rFonts w:ascii="Times New Roman" w:hAnsi="Times New Roman" w:cs="Times New Roman"/>
          <w:sz w:val="26"/>
          <w:szCs w:val="26"/>
        </w:rPr>
        <w:t>Министерством</w:t>
      </w:r>
      <w:r w:rsidRPr="00FF74C7">
        <w:rPr>
          <w:rFonts w:ascii="Times New Roman" w:hAnsi="Times New Roman" w:cs="Times New Roman"/>
          <w:sz w:val="26"/>
          <w:szCs w:val="26"/>
        </w:rPr>
        <w:t xml:space="preserve"> по труду и занятости населения Курской области, разработана памятка для граждан, вынужденно покинувших территорию постоянного проживания, в которой аккумулированы телефоны горячих линий по вопросам выплат, поиска людей, телефоны доверия, медицинской помощи, ведется работа по трудоустройству эвакуированных граждан. Много вопросов у </w:t>
      </w:r>
      <w:r w:rsidR="00286305">
        <w:rPr>
          <w:rFonts w:ascii="Times New Roman" w:hAnsi="Times New Roman" w:cs="Times New Roman"/>
          <w:sz w:val="26"/>
          <w:szCs w:val="26"/>
        </w:rPr>
        <w:t>людей</w:t>
      </w:r>
      <w:r w:rsidRPr="00FF74C7">
        <w:rPr>
          <w:rFonts w:ascii="Times New Roman" w:hAnsi="Times New Roman" w:cs="Times New Roman"/>
          <w:sz w:val="26"/>
          <w:szCs w:val="26"/>
        </w:rPr>
        <w:t xml:space="preserve"> возникает по </w:t>
      </w:r>
      <w:r w:rsidR="00286305">
        <w:rPr>
          <w:rFonts w:ascii="Times New Roman" w:hAnsi="Times New Roman" w:cs="Times New Roman"/>
          <w:sz w:val="26"/>
          <w:szCs w:val="26"/>
        </w:rPr>
        <w:t xml:space="preserve">жилищным сертификатам, </w:t>
      </w:r>
      <w:r w:rsidRPr="00FF74C7">
        <w:rPr>
          <w:rFonts w:ascii="Times New Roman" w:hAnsi="Times New Roman" w:cs="Times New Roman"/>
          <w:sz w:val="26"/>
          <w:szCs w:val="26"/>
        </w:rPr>
        <w:t xml:space="preserve">ипотеке и кредитам, трудовым отношениям, вся необходимая информация доводится до проживающих, в том числе через информационные стенды </w:t>
      </w:r>
      <w:r w:rsidR="004C5AB0" w:rsidRPr="00FF74C7">
        <w:rPr>
          <w:rFonts w:ascii="Times New Roman" w:hAnsi="Times New Roman" w:cs="Times New Roman"/>
          <w:sz w:val="26"/>
          <w:szCs w:val="26"/>
        </w:rPr>
        <w:t xml:space="preserve">ПВР. Для эвакуированных граждан отделом правозащитной работы Федерации </w:t>
      </w:r>
      <w:r w:rsidR="00286305">
        <w:rPr>
          <w:rFonts w:ascii="Times New Roman" w:hAnsi="Times New Roman" w:cs="Times New Roman"/>
          <w:sz w:val="26"/>
          <w:szCs w:val="26"/>
        </w:rPr>
        <w:t>подготовлены информационные материалы</w:t>
      </w:r>
      <w:r w:rsidR="004C5AB0" w:rsidRPr="00FF74C7">
        <w:rPr>
          <w:rFonts w:ascii="Times New Roman" w:hAnsi="Times New Roman" w:cs="Times New Roman"/>
          <w:sz w:val="26"/>
          <w:szCs w:val="26"/>
        </w:rPr>
        <w:t xml:space="preserve">. </w:t>
      </w:r>
      <w:r w:rsidR="004C5AB0" w:rsidRPr="00FF74C7">
        <w:rPr>
          <w:rFonts w:ascii="Times New Roman" w:hAnsi="Times New Roman" w:cs="Times New Roman"/>
          <w:sz w:val="26"/>
          <w:szCs w:val="26"/>
        </w:rPr>
        <w:tab/>
      </w:r>
      <w:r w:rsidR="004C5AB0" w:rsidRPr="00FF74C7">
        <w:rPr>
          <w:rFonts w:ascii="Times New Roman" w:hAnsi="Times New Roman" w:cs="Times New Roman"/>
          <w:sz w:val="26"/>
          <w:szCs w:val="26"/>
        </w:rPr>
        <w:tab/>
      </w:r>
      <w:r w:rsidR="004C5AB0" w:rsidRPr="00FF74C7">
        <w:rPr>
          <w:rFonts w:ascii="Times New Roman" w:hAnsi="Times New Roman" w:cs="Times New Roman"/>
          <w:sz w:val="26"/>
          <w:szCs w:val="26"/>
        </w:rPr>
        <w:tab/>
      </w:r>
      <w:r w:rsidR="004C5AB0" w:rsidRPr="00FF74C7">
        <w:rPr>
          <w:rFonts w:ascii="Times New Roman" w:hAnsi="Times New Roman" w:cs="Times New Roman"/>
          <w:sz w:val="26"/>
          <w:szCs w:val="26"/>
        </w:rPr>
        <w:tab/>
      </w:r>
    </w:p>
    <w:p w:rsidR="003C034F" w:rsidRPr="00FF74C7" w:rsidRDefault="003C034F" w:rsidP="00FF74C7">
      <w:pPr>
        <w:pStyle w:val="a3"/>
        <w:rPr>
          <w:rFonts w:ascii="Times New Roman" w:hAnsi="Times New Roman" w:cs="Times New Roman"/>
          <w:sz w:val="26"/>
          <w:szCs w:val="26"/>
        </w:rPr>
      </w:pPr>
      <w:r w:rsidRPr="00FF74C7">
        <w:rPr>
          <w:rFonts w:ascii="Times New Roman" w:hAnsi="Times New Roman" w:cs="Times New Roman"/>
          <w:sz w:val="26"/>
          <w:szCs w:val="26"/>
        </w:rPr>
        <w:tab/>
        <w:t>За пери</w:t>
      </w:r>
      <w:r w:rsidR="00A675F9" w:rsidRPr="00FF74C7">
        <w:rPr>
          <w:rFonts w:ascii="Times New Roman" w:hAnsi="Times New Roman" w:cs="Times New Roman"/>
          <w:sz w:val="26"/>
          <w:szCs w:val="26"/>
        </w:rPr>
        <w:t>од действия Соглашения выполнено</w:t>
      </w:r>
      <w:r w:rsidRPr="00FF74C7">
        <w:rPr>
          <w:rFonts w:ascii="Times New Roman" w:hAnsi="Times New Roman" w:cs="Times New Roman"/>
          <w:sz w:val="26"/>
          <w:szCs w:val="26"/>
        </w:rPr>
        <w:t>:</w:t>
      </w:r>
    </w:p>
    <w:p w:rsidR="003C034F" w:rsidRPr="00B64021" w:rsidRDefault="003C034F" w:rsidP="00B6402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4021">
        <w:rPr>
          <w:rFonts w:ascii="Times New Roman" w:hAnsi="Times New Roman" w:cs="Times New Roman"/>
          <w:b/>
          <w:sz w:val="26"/>
          <w:szCs w:val="26"/>
          <w:u w:val="single"/>
        </w:rPr>
        <w:t>1. В области экономического развития</w:t>
      </w:r>
    </w:p>
    <w:p w:rsidR="00102499" w:rsidRPr="00B64021" w:rsidRDefault="00102499" w:rsidP="00B6402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021">
        <w:rPr>
          <w:rFonts w:ascii="Times New Roman" w:hAnsi="Times New Roman" w:cs="Times New Roman"/>
          <w:sz w:val="26"/>
          <w:szCs w:val="26"/>
        </w:rPr>
        <w:t xml:space="preserve">Несмотря на сложную обстановку, связанную с приграничным положением Курской области, сложившимися внешними и внутренними экономическими факторами, по итогам </w:t>
      </w:r>
      <w:r w:rsidR="00D519A8">
        <w:rPr>
          <w:rFonts w:ascii="Times New Roman" w:hAnsi="Times New Roman" w:cs="Times New Roman"/>
          <w:sz w:val="26"/>
          <w:szCs w:val="26"/>
        </w:rPr>
        <w:t>9</w:t>
      </w:r>
      <w:r w:rsidRPr="00B64021">
        <w:rPr>
          <w:rFonts w:ascii="Times New Roman" w:hAnsi="Times New Roman" w:cs="Times New Roman"/>
          <w:sz w:val="26"/>
          <w:szCs w:val="26"/>
        </w:rPr>
        <w:t xml:space="preserve"> месяцев 2024 года обеспечена положительная динамика основных показателей социально-экономического развития Курской области. Индекс промышленного производства составил 101,</w:t>
      </w:r>
      <w:r w:rsidR="00D519A8">
        <w:rPr>
          <w:rFonts w:ascii="Times New Roman" w:hAnsi="Times New Roman" w:cs="Times New Roman"/>
          <w:sz w:val="26"/>
          <w:szCs w:val="26"/>
        </w:rPr>
        <w:t>1</w:t>
      </w:r>
      <w:r w:rsidRPr="00B64021">
        <w:rPr>
          <w:rFonts w:ascii="Times New Roman" w:hAnsi="Times New Roman" w:cs="Times New Roman"/>
          <w:sz w:val="26"/>
          <w:szCs w:val="26"/>
        </w:rPr>
        <w:t>%.</w:t>
      </w:r>
    </w:p>
    <w:p w:rsidR="009D3A10" w:rsidRDefault="00465BA4" w:rsidP="00B6402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021">
        <w:rPr>
          <w:rFonts w:ascii="Times New Roman" w:hAnsi="Times New Roman" w:cs="Times New Roman"/>
          <w:sz w:val="26"/>
          <w:szCs w:val="26"/>
        </w:rPr>
        <w:t xml:space="preserve">Регулярно </w:t>
      </w:r>
      <w:r w:rsidR="008F5E0A" w:rsidRPr="00B64021">
        <w:rPr>
          <w:rFonts w:ascii="Times New Roman" w:hAnsi="Times New Roman" w:cs="Times New Roman"/>
          <w:sz w:val="26"/>
          <w:szCs w:val="26"/>
        </w:rPr>
        <w:t xml:space="preserve">профсоюзами </w:t>
      </w:r>
      <w:r w:rsidRPr="00B64021">
        <w:rPr>
          <w:rFonts w:ascii="Times New Roman" w:hAnsi="Times New Roman" w:cs="Times New Roman"/>
          <w:sz w:val="26"/>
          <w:szCs w:val="26"/>
        </w:rPr>
        <w:t>проводится мониторинг социально-трудовых отношений на предприятиях и в организациях региона</w:t>
      </w:r>
      <w:r w:rsidR="00694078" w:rsidRPr="00B64021">
        <w:rPr>
          <w:rFonts w:ascii="Times New Roman" w:hAnsi="Times New Roman" w:cs="Times New Roman"/>
          <w:sz w:val="26"/>
          <w:szCs w:val="26"/>
        </w:rPr>
        <w:t xml:space="preserve">, </w:t>
      </w:r>
      <w:r w:rsidR="00694078" w:rsidRPr="00B64021">
        <w:rPr>
          <w:rFonts w:ascii="Times New Roman" w:hAnsi="Times New Roman" w:cs="Times New Roman"/>
          <w:kern w:val="28"/>
          <w:sz w:val="26"/>
          <w:szCs w:val="26"/>
        </w:rPr>
        <w:t>политика, направленная</w:t>
      </w:r>
      <w:r w:rsidR="003C034F" w:rsidRPr="00B64021">
        <w:rPr>
          <w:rFonts w:ascii="Times New Roman" w:hAnsi="Times New Roman" w:cs="Times New Roman"/>
          <w:kern w:val="28"/>
          <w:sz w:val="26"/>
          <w:szCs w:val="26"/>
        </w:rPr>
        <w:t xml:space="preserve"> на предотвращение социальных конфликтов в организациях Курской области</w:t>
      </w:r>
      <w:r w:rsidR="004C5AB0" w:rsidRPr="00B64021">
        <w:rPr>
          <w:rFonts w:ascii="Times New Roman" w:hAnsi="Times New Roman" w:cs="Times New Roman"/>
          <w:kern w:val="28"/>
          <w:sz w:val="26"/>
          <w:szCs w:val="26"/>
        </w:rPr>
        <w:t xml:space="preserve">. </w:t>
      </w:r>
      <w:r w:rsidR="003C034F" w:rsidRPr="00B64021">
        <w:rPr>
          <w:rFonts w:ascii="Times New Roman" w:hAnsi="Times New Roman" w:cs="Times New Roman"/>
          <w:kern w:val="28"/>
          <w:sz w:val="26"/>
          <w:szCs w:val="26"/>
        </w:rPr>
        <w:t>Социальных конфликтов в организациях Курской области за отчетный период не зарегистрировано.</w:t>
      </w:r>
      <w:r w:rsidR="003C034F" w:rsidRPr="00B64021">
        <w:rPr>
          <w:rFonts w:ascii="Times New Roman" w:hAnsi="Times New Roman" w:cs="Times New Roman"/>
          <w:sz w:val="26"/>
          <w:szCs w:val="26"/>
        </w:rPr>
        <w:tab/>
      </w:r>
      <w:r w:rsidR="003C034F" w:rsidRPr="00B64021">
        <w:rPr>
          <w:rFonts w:ascii="Times New Roman" w:hAnsi="Times New Roman" w:cs="Times New Roman"/>
          <w:sz w:val="26"/>
          <w:szCs w:val="26"/>
        </w:rPr>
        <w:tab/>
      </w:r>
      <w:r w:rsidR="00694078" w:rsidRPr="00B64021">
        <w:rPr>
          <w:rFonts w:ascii="Times New Roman" w:hAnsi="Times New Roman" w:cs="Times New Roman"/>
          <w:sz w:val="26"/>
          <w:szCs w:val="26"/>
        </w:rPr>
        <w:tab/>
      </w:r>
      <w:r w:rsidR="00694078" w:rsidRPr="00B64021">
        <w:rPr>
          <w:rFonts w:ascii="Times New Roman" w:hAnsi="Times New Roman" w:cs="Times New Roman"/>
          <w:sz w:val="26"/>
          <w:szCs w:val="26"/>
        </w:rPr>
        <w:tab/>
      </w:r>
      <w:r w:rsidR="003C034F" w:rsidRPr="00B64021">
        <w:rPr>
          <w:rFonts w:ascii="Times New Roman" w:hAnsi="Times New Roman" w:cs="Times New Roman"/>
          <w:sz w:val="26"/>
          <w:szCs w:val="26"/>
        </w:rPr>
        <w:t>В целях выполнения областного трехстороннего соглашения профсоюзы осуществляли общественный контроль за соблюдением работодателями Трудового кодекса Российской Федерации и иных нормативных правовых актов, содержащих нормы трудового права, обеспечивающих защиту интересов работников в организациях, где работают члены профсоюзов.</w:t>
      </w:r>
      <w:r w:rsidR="00102499" w:rsidRPr="00B64021">
        <w:rPr>
          <w:rFonts w:ascii="Times New Roman" w:hAnsi="Times New Roman" w:cs="Times New Roman"/>
          <w:sz w:val="26"/>
          <w:szCs w:val="26"/>
        </w:rPr>
        <w:tab/>
      </w:r>
      <w:r w:rsidR="00102499" w:rsidRPr="00B64021">
        <w:rPr>
          <w:rFonts w:ascii="Times New Roman" w:hAnsi="Times New Roman" w:cs="Times New Roman"/>
          <w:sz w:val="26"/>
          <w:szCs w:val="26"/>
        </w:rPr>
        <w:tab/>
      </w:r>
      <w:r w:rsidR="00102499" w:rsidRPr="00B64021">
        <w:rPr>
          <w:rFonts w:ascii="Times New Roman" w:hAnsi="Times New Roman" w:cs="Times New Roman"/>
          <w:sz w:val="26"/>
          <w:szCs w:val="26"/>
        </w:rPr>
        <w:tab/>
      </w:r>
      <w:r w:rsidR="00102499" w:rsidRPr="00B64021">
        <w:rPr>
          <w:rFonts w:ascii="Times New Roman" w:hAnsi="Times New Roman" w:cs="Times New Roman"/>
          <w:sz w:val="26"/>
          <w:szCs w:val="26"/>
        </w:rPr>
        <w:tab/>
      </w:r>
      <w:r w:rsidR="00B64021">
        <w:rPr>
          <w:rFonts w:ascii="Times New Roman" w:hAnsi="Times New Roman" w:cs="Times New Roman"/>
          <w:sz w:val="26"/>
          <w:szCs w:val="26"/>
        </w:rPr>
        <w:tab/>
      </w:r>
      <w:r w:rsidR="00B64021">
        <w:rPr>
          <w:rFonts w:ascii="Times New Roman" w:hAnsi="Times New Roman" w:cs="Times New Roman"/>
          <w:sz w:val="26"/>
          <w:szCs w:val="26"/>
        </w:rPr>
        <w:tab/>
      </w:r>
      <w:r w:rsidR="00B64021">
        <w:rPr>
          <w:rFonts w:ascii="Times New Roman" w:hAnsi="Times New Roman" w:cs="Times New Roman"/>
          <w:sz w:val="26"/>
          <w:szCs w:val="26"/>
        </w:rPr>
        <w:tab/>
      </w:r>
    </w:p>
    <w:p w:rsidR="00286305" w:rsidRDefault="003C034F" w:rsidP="00B6402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021">
        <w:rPr>
          <w:rFonts w:ascii="Times New Roman" w:hAnsi="Times New Roman" w:cs="Times New Roman"/>
          <w:spacing w:val="-4"/>
          <w:sz w:val="26"/>
          <w:szCs w:val="26"/>
        </w:rPr>
        <w:t xml:space="preserve">За </w:t>
      </w:r>
      <w:r w:rsidR="00465BA4" w:rsidRPr="00B64021">
        <w:rPr>
          <w:rFonts w:ascii="Times New Roman" w:hAnsi="Times New Roman" w:cs="Times New Roman"/>
          <w:spacing w:val="-4"/>
          <w:sz w:val="26"/>
          <w:szCs w:val="26"/>
        </w:rPr>
        <w:t>2024</w:t>
      </w:r>
      <w:r w:rsidRPr="00B64021">
        <w:rPr>
          <w:rFonts w:ascii="Times New Roman" w:hAnsi="Times New Roman" w:cs="Times New Roman"/>
          <w:spacing w:val="-4"/>
          <w:sz w:val="26"/>
          <w:szCs w:val="26"/>
        </w:rPr>
        <w:t xml:space="preserve"> год правовыми и техническими инспекторами профсоюзов, в том числе внештатными, проведено </w:t>
      </w:r>
      <w:r w:rsidR="004C5AB0" w:rsidRPr="00B64021">
        <w:rPr>
          <w:rFonts w:ascii="Times New Roman" w:hAnsi="Times New Roman" w:cs="Times New Roman"/>
          <w:spacing w:val="-4"/>
          <w:sz w:val="26"/>
          <w:szCs w:val="26"/>
        </w:rPr>
        <w:t>2000</w:t>
      </w:r>
      <w:r w:rsidR="004C5AB0" w:rsidRPr="00B64021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B64021">
        <w:rPr>
          <w:rFonts w:ascii="Times New Roman" w:hAnsi="Times New Roman" w:cs="Times New Roman"/>
          <w:spacing w:val="-4"/>
          <w:sz w:val="26"/>
          <w:szCs w:val="26"/>
        </w:rPr>
        <w:t xml:space="preserve">проверок. В ходе проверок представители профсоюзов разъясняли, консультировали по вопросам трудового законодательства, оказывали практическую и методическую помощь в составлении документов, локальных нормативных актов организаций. </w:t>
      </w:r>
      <w:r w:rsidR="00FF74C7" w:rsidRPr="00B64021">
        <w:rPr>
          <w:rFonts w:ascii="Times New Roman" w:hAnsi="Times New Roman" w:cs="Times New Roman"/>
          <w:sz w:val="26"/>
          <w:szCs w:val="26"/>
        </w:rPr>
        <w:t>Одновременно оказывалась помощь членам профсоюзов в подготовке исковых заявлений в судебные органы. Профсоюзами подготовлено 158</w:t>
      </w:r>
      <w:r w:rsidR="00FF74C7" w:rsidRPr="00B640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4C7" w:rsidRPr="00B64021">
        <w:rPr>
          <w:rFonts w:ascii="Times New Roman" w:hAnsi="Times New Roman" w:cs="Times New Roman"/>
          <w:sz w:val="26"/>
          <w:szCs w:val="26"/>
        </w:rPr>
        <w:t>документов в суды различных инстанций, в основном связанных с отказом Социального фонда РФ в назначении льготных пенсий.</w:t>
      </w:r>
      <w:r w:rsidR="00FF74C7" w:rsidRPr="00B64021">
        <w:rPr>
          <w:rFonts w:ascii="Times New Roman" w:hAnsi="Times New Roman" w:cs="Times New Roman"/>
          <w:sz w:val="26"/>
          <w:szCs w:val="26"/>
        </w:rPr>
        <w:tab/>
      </w:r>
      <w:r w:rsidR="00FF74C7" w:rsidRPr="00B64021">
        <w:rPr>
          <w:rFonts w:ascii="Times New Roman" w:hAnsi="Times New Roman" w:cs="Times New Roman"/>
          <w:sz w:val="26"/>
          <w:szCs w:val="26"/>
        </w:rPr>
        <w:tab/>
      </w:r>
      <w:r w:rsidR="00FF74C7" w:rsidRPr="00B64021">
        <w:rPr>
          <w:rFonts w:ascii="Times New Roman" w:hAnsi="Times New Roman" w:cs="Times New Roman"/>
          <w:sz w:val="26"/>
          <w:szCs w:val="26"/>
        </w:rPr>
        <w:tab/>
      </w:r>
      <w:r w:rsidR="00B64021">
        <w:rPr>
          <w:rFonts w:ascii="Times New Roman" w:hAnsi="Times New Roman" w:cs="Times New Roman"/>
          <w:sz w:val="26"/>
          <w:szCs w:val="26"/>
        </w:rPr>
        <w:tab/>
      </w:r>
      <w:r w:rsidR="00FF74C7" w:rsidRPr="00B64021">
        <w:rPr>
          <w:rFonts w:ascii="Times New Roman" w:hAnsi="Times New Roman" w:cs="Times New Roman"/>
          <w:sz w:val="26"/>
          <w:szCs w:val="26"/>
        </w:rPr>
        <w:t xml:space="preserve">Профсоюзы предоставляли бесплатную консультационную и правовую помощь членам профсоюзов, профсоюзным организациям, работодателям по вопросам </w:t>
      </w:r>
      <w:r w:rsidR="00FF74C7" w:rsidRPr="00B64021">
        <w:rPr>
          <w:rFonts w:ascii="Times New Roman" w:hAnsi="Times New Roman" w:cs="Times New Roman"/>
          <w:sz w:val="26"/>
          <w:szCs w:val="26"/>
        </w:rPr>
        <w:lastRenderedPageBreak/>
        <w:t>трудового законодательства совместно с внештатными правовыми инспекторами труда, рассматривали</w:t>
      </w:r>
      <w:r w:rsidR="00FF74C7" w:rsidRPr="00B640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74C7" w:rsidRPr="00B64021">
        <w:rPr>
          <w:rFonts w:ascii="Times New Roman" w:hAnsi="Times New Roman" w:cs="Times New Roman"/>
          <w:sz w:val="26"/>
          <w:szCs w:val="26"/>
        </w:rPr>
        <w:t>жалобы и другие обращения членов профсоюзов</w:t>
      </w:r>
      <w:r w:rsidR="00FF74C7" w:rsidRPr="00B6402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F74C7" w:rsidRPr="00B64021">
        <w:rPr>
          <w:rFonts w:ascii="Times New Roman" w:hAnsi="Times New Roman" w:cs="Times New Roman"/>
          <w:sz w:val="26"/>
          <w:szCs w:val="26"/>
        </w:rPr>
        <w:t xml:space="preserve">Принято и проконсультировано более 10 тыс.  человек. Особо острыми оказались вопросы граждан,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операции. </w:t>
      </w:r>
    </w:p>
    <w:p w:rsidR="003C034F" w:rsidRPr="00B64021" w:rsidRDefault="00FF74C7" w:rsidP="00B6402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021">
        <w:rPr>
          <w:rFonts w:ascii="Times New Roman" w:hAnsi="Times New Roman" w:cs="Times New Roman"/>
          <w:sz w:val="26"/>
          <w:szCs w:val="26"/>
        </w:rPr>
        <w:t xml:space="preserve">Профсоюзы области участвуют в обсуждении проектов федеральных законов и законов Курской области, других нормативно-правовых актов, затрагивающих социально-экономические, трудовые права и законные интересы населения области, а также проводят экспертизу законопроектов.  </w:t>
      </w:r>
      <w:r w:rsidRPr="00B64021">
        <w:rPr>
          <w:rFonts w:ascii="Times New Roman" w:hAnsi="Times New Roman" w:cs="Times New Roman"/>
          <w:sz w:val="26"/>
          <w:szCs w:val="26"/>
        </w:rPr>
        <w:tab/>
      </w:r>
      <w:r w:rsidRPr="00B64021">
        <w:rPr>
          <w:rFonts w:ascii="Times New Roman" w:hAnsi="Times New Roman" w:cs="Times New Roman"/>
          <w:sz w:val="26"/>
          <w:szCs w:val="26"/>
        </w:rPr>
        <w:tab/>
      </w:r>
      <w:r w:rsidRPr="00B64021">
        <w:rPr>
          <w:rFonts w:ascii="Times New Roman" w:hAnsi="Times New Roman" w:cs="Times New Roman"/>
          <w:sz w:val="26"/>
          <w:szCs w:val="26"/>
        </w:rPr>
        <w:tab/>
      </w:r>
      <w:r w:rsidRPr="00B64021">
        <w:rPr>
          <w:rFonts w:ascii="Times New Roman" w:hAnsi="Times New Roman" w:cs="Times New Roman"/>
          <w:sz w:val="26"/>
          <w:szCs w:val="26"/>
        </w:rPr>
        <w:tab/>
      </w:r>
      <w:r w:rsidRPr="00B64021">
        <w:rPr>
          <w:rFonts w:ascii="Times New Roman" w:hAnsi="Times New Roman" w:cs="Times New Roman"/>
          <w:sz w:val="26"/>
          <w:szCs w:val="26"/>
        </w:rPr>
        <w:tab/>
      </w:r>
      <w:r w:rsidRPr="00B64021">
        <w:rPr>
          <w:rFonts w:ascii="Times New Roman" w:hAnsi="Times New Roman" w:cs="Times New Roman"/>
          <w:sz w:val="26"/>
          <w:szCs w:val="26"/>
        </w:rPr>
        <w:tab/>
      </w:r>
      <w:r w:rsidRPr="00B64021">
        <w:rPr>
          <w:rFonts w:ascii="Times New Roman" w:hAnsi="Times New Roman" w:cs="Times New Roman"/>
          <w:sz w:val="26"/>
          <w:szCs w:val="26"/>
        </w:rPr>
        <w:tab/>
        <w:t>В 2024 году проведена экспертиза и оказана помощь в разработке 1032 проектов коллективных договоров и локальных нормативных актов организаций (Правила внутреннего трудового распорядка, Положения об оплате труда, Положения о стимулирующих выплатах и др.), отраслевых соглашений по регулированию социально-трудовых отношений.</w:t>
      </w:r>
    </w:p>
    <w:p w:rsidR="00FF74C7" w:rsidRPr="00FF74C7" w:rsidRDefault="00FF74C7" w:rsidP="00B6402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034F" w:rsidRPr="00A9408B" w:rsidRDefault="003C034F" w:rsidP="00A9408B">
      <w:pPr>
        <w:pStyle w:val="Standard"/>
        <w:ind w:firstLine="708"/>
        <w:jc w:val="center"/>
        <w:rPr>
          <w:rFonts w:cs="Times New Roman"/>
          <w:b/>
          <w:sz w:val="26"/>
          <w:szCs w:val="26"/>
          <w:u w:val="single"/>
        </w:rPr>
      </w:pPr>
      <w:r w:rsidRPr="00A9408B">
        <w:rPr>
          <w:rFonts w:cs="Times New Roman"/>
          <w:b/>
          <w:sz w:val="26"/>
          <w:szCs w:val="26"/>
          <w:u w:val="single"/>
        </w:rPr>
        <w:t>2. В области оплаты труда, доходов и уровня жизни населения</w:t>
      </w:r>
    </w:p>
    <w:p w:rsidR="00ED2ABC" w:rsidRPr="00D539A4" w:rsidRDefault="00ED2ABC" w:rsidP="00ED2ABC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D539A4">
        <w:rPr>
          <w:rFonts w:cs="Times New Roman"/>
          <w:sz w:val="26"/>
          <w:szCs w:val="26"/>
        </w:rPr>
        <w:t>С участием представителей профсоюзов проводились заседания  комиссии по вопросам своевременности и полноты выплаты заработной платы, уплаты единого социального налога, налога на доходы юридических лиц и страховых взносов на обязательное пенсионное страхование. Профсоюзы принимали участие в заседаниях комиссий разных уровней, направленных на легализацию «теневой» заработной платы, увеличению налоговых поступлений в бюджет области и взносов в государственные внебюджетные фонды, в том числе предлагали решения по улучшению ситуации по данным вопросам.</w:t>
      </w:r>
    </w:p>
    <w:p w:rsidR="005B790E" w:rsidRPr="00D539A4" w:rsidRDefault="005B790E" w:rsidP="00ED2ABC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D539A4">
        <w:rPr>
          <w:rFonts w:cs="Times New Roman"/>
          <w:sz w:val="26"/>
          <w:szCs w:val="26"/>
        </w:rPr>
        <w:t>Профсоюзами совместно с социальными партнерами заключались коллективные договоры, соглашения, вносились изменения в действующие коллективные соглашения, предусматривая в них, том числе индексацию заработной платы в связи с ростом потребительских цен на товары и услуги в целях обеспечения повышения уровня реального содержания заработной платы.</w:t>
      </w:r>
    </w:p>
    <w:p w:rsidR="003C034F" w:rsidRPr="00D539A4" w:rsidRDefault="003C034F" w:rsidP="003C034F">
      <w:pPr>
        <w:pStyle w:val="Standard"/>
        <w:ind w:firstLine="708"/>
        <w:jc w:val="both"/>
        <w:rPr>
          <w:rFonts w:cs="Times New Roman"/>
          <w:spacing w:val="-6"/>
          <w:sz w:val="26"/>
          <w:szCs w:val="26"/>
        </w:rPr>
      </w:pPr>
      <w:r w:rsidRPr="00D539A4">
        <w:rPr>
          <w:rFonts w:cs="Times New Roman"/>
          <w:spacing w:val="-6"/>
          <w:sz w:val="26"/>
          <w:szCs w:val="26"/>
        </w:rPr>
        <w:t>В соответствии с пунктом 2.19. Соглашения Администрация Курской области в целях обеспечения устойчивого роста реальных доходов граждан, улучшения качества жизни населения области принимает Постановление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области», которое  доводится до членских организаций профсоюзов для последующего внесения изменений по оплате труда в разделы коллективных договоров.</w:t>
      </w:r>
    </w:p>
    <w:p w:rsidR="003C034F" w:rsidRPr="00D539A4" w:rsidRDefault="003C034F" w:rsidP="009C71B3">
      <w:pPr>
        <w:pStyle w:val="Standard"/>
        <w:ind w:firstLine="708"/>
        <w:jc w:val="both"/>
        <w:rPr>
          <w:rFonts w:cs="Times New Roman"/>
          <w:spacing w:val="-4"/>
          <w:sz w:val="26"/>
          <w:szCs w:val="26"/>
        </w:rPr>
      </w:pPr>
      <w:r w:rsidRPr="00D539A4">
        <w:rPr>
          <w:rFonts w:cs="Times New Roman"/>
          <w:sz w:val="26"/>
          <w:szCs w:val="26"/>
        </w:rPr>
        <w:t xml:space="preserve">По оперативным </w:t>
      </w:r>
      <w:r w:rsidR="00DC0E43" w:rsidRPr="00D539A4">
        <w:rPr>
          <w:rFonts w:cs="Times New Roman"/>
          <w:sz w:val="26"/>
          <w:szCs w:val="26"/>
        </w:rPr>
        <w:t xml:space="preserve"> данным</w:t>
      </w:r>
      <w:r w:rsidR="00DC0E43" w:rsidRPr="00D539A4">
        <w:rPr>
          <w:rFonts w:cs="Times New Roman"/>
          <w:b/>
          <w:sz w:val="26"/>
          <w:szCs w:val="26"/>
        </w:rPr>
        <w:t xml:space="preserve"> </w:t>
      </w:r>
      <w:r w:rsidR="009C71B3" w:rsidRPr="00D539A4">
        <w:rPr>
          <w:rFonts w:cs="Times New Roman"/>
          <w:sz w:val="26"/>
          <w:szCs w:val="26"/>
        </w:rPr>
        <w:t>за восемь месяцев</w:t>
      </w:r>
      <w:r w:rsidR="009C71B3" w:rsidRPr="00D539A4">
        <w:rPr>
          <w:rFonts w:cs="Times New Roman"/>
          <w:b/>
          <w:sz w:val="26"/>
          <w:szCs w:val="26"/>
        </w:rPr>
        <w:t xml:space="preserve"> </w:t>
      </w:r>
      <w:r w:rsidR="00DC0E43" w:rsidRPr="00D539A4">
        <w:rPr>
          <w:rFonts w:cs="Times New Roman"/>
          <w:sz w:val="26"/>
          <w:szCs w:val="26"/>
        </w:rPr>
        <w:t>т.г. средняя заработная плата работников области  составила 60 792 рублей с темпом роста к аналогичному периоду 2023г. 121,2%</w:t>
      </w:r>
      <w:r w:rsidR="009C71B3" w:rsidRPr="00D539A4">
        <w:rPr>
          <w:rFonts w:cs="Times New Roman"/>
          <w:sz w:val="26"/>
          <w:szCs w:val="26"/>
        </w:rPr>
        <w:t xml:space="preserve">. </w:t>
      </w:r>
      <w:r w:rsidRPr="00D539A4">
        <w:rPr>
          <w:rFonts w:cs="Times New Roman"/>
          <w:sz w:val="26"/>
          <w:szCs w:val="26"/>
        </w:rPr>
        <w:t>Среднемесячная заработная плата в се</w:t>
      </w:r>
      <w:r w:rsidR="00DC0E43" w:rsidRPr="00D539A4">
        <w:rPr>
          <w:rFonts w:cs="Times New Roman"/>
          <w:sz w:val="26"/>
          <w:szCs w:val="26"/>
        </w:rPr>
        <w:t>льском хозяйстве возросла на 121,5% и  составила 64 649</w:t>
      </w:r>
      <w:r w:rsidRPr="00D539A4">
        <w:rPr>
          <w:rFonts w:cs="Times New Roman"/>
          <w:sz w:val="26"/>
          <w:szCs w:val="26"/>
        </w:rPr>
        <w:t xml:space="preserve"> рублей. </w:t>
      </w:r>
      <w:r w:rsidR="009C71B3" w:rsidRPr="00D539A4">
        <w:rPr>
          <w:rFonts w:cs="Times New Roman"/>
          <w:sz w:val="26"/>
          <w:szCs w:val="26"/>
        </w:rPr>
        <w:t>На предприятиях</w:t>
      </w:r>
      <w:r w:rsidRPr="00D539A4">
        <w:rPr>
          <w:rFonts w:cs="Times New Roman"/>
          <w:sz w:val="26"/>
          <w:szCs w:val="26"/>
        </w:rPr>
        <w:t xml:space="preserve"> пищевой промышленности среднемесячн</w:t>
      </w:r>
      <w:r w:rsidR="00DC0E43" w:rsidRPr="00D539A4">
        <w:rPr>
          <w:rFonts w:cs="Times New Roman"/>
          <w:sz w:val="26"/>
          <w:szCs w:val="26"/>
        </w:rPr>
        <w:t>ая заработная плата составила 63</w:t>
      </w:r>
      <w:r w:rsidR="00C71E0A">
        <w:rPr>
          <w:rFonts w:cs="Times New Roman"/>
          <w:sz w:val="26"/>
          <w:szCs w:val="26"/>
        </w:rPr>
        <w:t> </w:t>
      </w:r>
      <w:r w:rsidR="00DC0E43" w:rsidRPr="00D539A4">
        <w:rPr>
          <w:rFonts w:cs="Times New Roman"/>
          <w:sz w:val="26"/>
          <w:szCs w:val="26"/>
        </w:rPr>
        <w:t>039</w:t>
      </w:r>
      <w:r w:rsidR="00C71E0A">
        <w:rPr>
          <w:rFonts w:cs="Times New Roman"/>
          <w:sz w:val="26"/>
          <w:szCs w:val="26"/>
        </w:rPr>
        <w:t xml:space="preserve"> рублей</w:t>
      </w:r>
      <w:r w:rsidR="009C71B3" w:rsidRPr="00D539A4">
        <w:rPr>
          <w:rFonts w:cs="Times New Roman"/>
          <w:sz w:val="26"/>
          <w:szCs w:val="26"/>
        </w:rPr>
        <w:t xml:space="preserve">, строительства 40 956 рублей, торговли 51 704 рублей, госуправления 61 539 рублей. </w:t>
      </w:r>
      <w:r w:rsidR="00840586">
        <w:rPr>
          <w:rFonts w:cs="Times New Roman"/>
          <w:sz w:val="26"/>
          <w:szCs w:val="26"/>
        </w:rPr>
        <w:t>ОАО «Фармстандарт-Лексредства» - 76934 рублей</w:t>
      </w:r>
      <w:r w:rsidR="00C71E0A">
        <w:rPr>
          <w:rFonts w:cs="Times New Roman"/>
          <w:sz w:val="26"/>
          <w:szCs w:val="26"/>
        </w:rPr>
        <w:t xml:space="preserve"> </w:t>
      </w:r>
      <w:r w:rsidR="00840586">
        <w:rPr>
          <w:rFonts w:cs="Times New Roman"/>
          <w:sz w:val="26"/>
          <w:szCs w:val="26"/>
        </w:rPr>
        <w:t xml:space="preserve">(рост на 25%), </w:t>
      </w:r>
      <w:r w:rsidR="00C71E0A">
        <w:rPr>
          <w:rFonts w:cs="Times New Roman"/>
          <w:sz w:val="26"/>
          <w:szCs w:val="26"/>
        </w:rPr>
        <w:t xml:space="preserve">                                      </w:t>
      </w:r>
      <w:r w:rsidR="00840586">
        <w:rPr>
          <w:rFonts w:cs="Times New Roman"/>
          <w:sz w:val="26"/>
          <w:szCs w:val="26"/>
        </w:rPr>
        <w:t>ОАО «Курскрезинотехника» - 63837 рублей</w:t>
      </w:r>
      <w:r w:rsidR="00840586" w:rsidRPr="00840586">
        <w:rPr>
          <w:rFonts w:cs="Times New Roman"/>
          <w:sz w:val="26"/>
          <w:szCs w:val="26"/>
        </w:rPr>
        <w:t xml:space="preserve"> </w:t>
      </w:r>
      <w:r w:rsidR="00840586">
        <w:rPr>
          <w:rFonts w:cs="Times New Roman"/>
          <w:sz w:val="26"/>
          <w:szCs w:val="26"/>
        </w:rPr>
        <w:t xml:space="preserve">(рост на 20%), ООО «Курскхимволокно»- 68847 рублей рост на 18%). </w:t>
      </w:r>
      <w:r w:rsidR="009C71B3" w:rsidRPr="00D539A4">
        <w:rPr>
          <w:rFonts w:cs="Times New Roman"/>
          <w:sz w:val="26"/>
          <w:szCs w:val="26"/>
        </w:rPr>
        <w:t>Обязательства по повышению заработной платы работников бюджетной сферы в рамках «майских» указов Президента Российской Федерации выполняются.</w:t>
      </w:r>
    </w:p>
    <w:p w:rsidR="003C034F" w:rsidRPr="00D539A4" w:rsidRDefault="003C034F" w:rsidP="003C034F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D539A4">
        <w:rPr>
          <w:rFonts w:cs="Times New Roman"/>
          <w:sz w:val="26"/>
          <w:szCs w:val="26"/>
        </w:rPr>
        <w:t>Социально-экономические вопросы регулярно обсуждались на заседаниях Президиума и Совета Федерации.</w:t>
      </w:r>
    </w:p>
    <w:p w:rsidR="003C034F" w:rsidRPr="00D539A4" w:rsidRDefault="003C034F" w:rsidP="003C034F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D539A4">
        <w:rPr>
          <w:rFonts w:cs="Times New Roman"/>
          <w:sz w:val="26"/>
          <w:szCs w:val="26"/>
        </w:rPr>
        <w:t xml:space="preserve">Следует отметить, что нарушений обязательств пункта 2.4 Соглашения о выплате </w:t>
      </w:r>
      <w:r w:rsidRPr="00D539A4">
        <w:rPr>
          <w:rFonts w:cs="Times New Roman"/>
          <w:sz w:val="26"/>
          <w:szCs w:val="26"/>
        </w:rPr>
        <w:lastRenderedPageBreak/>
        <w:t>заработной платы не ниже минимального размера оплаты труда на предприятиях и в организациях, где имеются первичные профсоюзные организации, при осуществлении профсоюзного контроля не выявлено.</w:t>
      </w:r>
    </w:p>
    <w:p w:rsidR="003C034F" w:rsidRPr="00D539A4" w:rsidRDefault="003C034F" w:rsidP="009C71B3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D539A4">
        <w:rPr>
          <w:rFonts w:cs="Times New Roman"/>
          <w:sz w:val="26"/>
          <w:szCs w:val="26"/>
        </w:rPr>
        <w:t>Реализуя пункт 2.33. Соглашения профсоюзы области участвуют в обсуждении проектов</w:t>
      </w:r>
      <w:r w:rsidR="005B5B29" w:rsidRPr="00D539A4">
        <w:rPr>
          <w:rFonts w:cs="Times New Roman"/>
          <w:sz w:val="26"/>
          <w:szCs w:val="26"/>
        </w:rPr>
        <w:t xml:space="preserve"> </w:t>
      </w:r>
      <w:r w:rsidR="00C71E0A">
        <w:rPr>
          <w:rFonts w:cs="Times New Roman"/>
          <w:sz w:val="26"/>
          <w:szCs w:val="26"/>
        </w:rPr>
        <w:t>Ф</w:t>
      </w:r>
      <w:r w:rsidRPr="00D539A4">
        <w:rPr>
          <w:rFonts w:cs="Times New Roman"/>
          <w:sz w:val="26"/>
          <w:szCs w:val="26"/>
        </w:rPr>
        <w:t>едеральных законов и законов Курской области, других нормативно-правовых актов, затрагивающих социально-экономические, трудовые права и законные интересы населения области.</w:t>
      </w:r>
      <w:r w:rsidR="005B5B29" w:rsidRPr="00D539A4">
        <w:rPr>
          <w:rFonts w:cs="Times New Roman"/>
          <w:sz w:val="26"/>
          <w:szCs w:val="26"/>
        </w:rPr>
        <w:t xml:space="preserve"> </w:t>
      </w:r>
      <w:r w:rsidRPr="00D539A4">
        <w:rPr>
          <w:rFonts w:cs="Times New Roman"/>
          <w:spacing w:val="-4"/>
          <w:sz w:val="26"/>
          <w:szCs w:val="26"/>
        </w:rPr>
        <w:t>Курская областная Дума принимает во внимание мнение профсоюзов при подготовке заключений на проекты законов.</w:t>
      </w:r>
    </w:p>
    <w:p w:rsidR="003C034F" w:rsidRPr="00D539A4" w:rsidRDefault="003C034F" w:rsidP="003C034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539A4">
        <w:rPr>
          <w:rFonts w:ascii="Times New Roman" w:hAnsi="Times New Roman" w:cs="Times New Roman"/>
          <w:sz w:val="26"/>
          <w:szCs w:val="26"/>
        </w:rPr>
        <w:tab/>
      </w:r>
      <w:r w:rsidR="00D539A4">
        <w:rPr>
          <w:rFonts w:ascii="Times New Roman" w:hAnsi="Times New Roman" w:cs="Times New Roman"/>
          <w:sz w:val="26"/>
          <w:szCs w:val="26"/>
        </w:rPr>
        <w:t xml:space="preserve">Например, в </w:t>
      </w:r>
      <w:r w:rsidRPr="00D539A4">
        <w:rPr>
          <w:rFonts w:ascii="Times New Roman" w:hAnsi="Times New Roman" w:cs="Times New Roman"/>
          <w:sz w:val="26"/>
          <w:szCs w:val="26"/>
        </w:rPr>
        <w:t>целях совершенствования системы оплаты труда работников</w:t>
      </w:r>
      <w:r w:rsidR="00D539A4" w:rsidRPr="00D539A4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D539A4">
        <w:rPr>
          <w:rFonts w:ascii="Times New Roman" w:hAnsi="Times New Roman" w:cs="Times New Roman"/>
          <w:sz w:val="26"/>
          <w:szCs w:val="26"/>
        </w:rPr>
        <w:t xml:space="preserve"> и повышения </w:t>
      </w:r>
      <w:r w:rsidRPr="00D539A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D539A4" w:rsidRPr="00D539A4">
        <w:rPr>
          <w:rFonts w:ascii="Times New Roman" w:hAnsi="Times New Roman" w:cs="Times New Roman"/>
          <w:sz w:val="26"/>
          <w:szCs w:val="26"/>
        </w:rPr>
        <w:t xml:space="preserve">ё уровня, обком Профсоюза </w:t>
      </w:r>
      <w:r w:rsidRPr="00D539A4">
        <w:rPr>
          <w:rFonts w:ascii="Times New Roman" w:hAnsi="Times New Roman" w:cs="Times New Roman"/>
          <w:sz w:val="26"/>
          <w:szCs w:val="26"/>
        </w:rPr>
        <w:t>вносил предложения и проводил экспертизу проектов изменений и дополнений в постановление Правительства Курской области №165 от 02.12.2009г.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</w:t>
      </w:r>
      <w:r w:rsidR="00D539A4" w:rsidRPr="00D539A4">
        <w:rPr>
          <w:rFonts w:ascii="Times New Roman" w:hAnsi="Times New Roman" w:cs="Times New Roman"/>
          <w:sz w:val="26"/>
          <w:szCs w:val="26"/>
        </w:rPr>
        <w:t>.</w:t>
      </w:r>
    </w:p>
    <w:p w:rsidR="003C034F" w:rsidRPr="00D539A4" w:rsidRDefault="003C034F" w:rsidP="003C034F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D539A4">
        <w:rPr>
          <w:rFonts w:cs="Times New Roman"/>
          <w:sz w:val="26"/>
          <w:szCs w:val="26"/>
        </w:rPr>
        <w:t>Профсоюзы осуществляли контроль за соблюдением работодателями трудового законодательства и иных нормативных правовых актов в части выполнения обязательств по вопросам оплаты труда.</w:t>
      </w:r>
    </w:p>
    <w:p w:rsidR="003C034F" w:rsidRPr="00D539A4" w:rsidRDefault="003C034F" w:rsidP="003C034F">
      <w:pPr>
        <w:pStyle w:val="Standard"/>
        <w:ind w:firstLine="708"/>
        <w:jc w:val="both"/>
        <w:rPr>
          <w:rFonts w:cs="Times New Roman"/>
          <w:spacing w:val="-10"/>
          <w:sz w:val="26"/>
          <w:szCs w:val="26"/>
        </w:rPr>
      </w:pPr>
      <w:r w:rsidRPr="00D539A4">
        <w:rPr>
          <w:rFonts w:cs="Times New Roman"/>
          <w:spacing w:val="-10"/>
          <w:sz w:val="26"/>
          <w:szCs w:val="26"/>
        </w:rPr>
        <w:t>Регулирование размера заработной платы в организациях осуществляется на основе заключенных коллективных договоров (далее – КД) и отраслевых соглашений, в связи с этим профсоюзы добиваются включения в КД положений Соглашения: об установлении доли тарифной части в заработной плате работника в размере не ниже 70%; об индексации заработной платы и др. и</w:t>
      </w:r>
      <w:r w:rsidR="00F121BF" w:rsidRPr="00D539A4">
        <w:rPr>
          <w:rFonts w:cs="Times New Roman"/>
          <w:spacing w:val="-10"/>
          <w:sz w:val="26"/>
          <w:szCs w:val="26"/>
        </w:rPr>
        <w:t xml:space="preserve"> </w:t>
      </w:r>
      <w:r w:rsidRPr="00D539A4">
        <w:rPr>
          <w:rFonts w:cs="Times New Roman"/>
          <w:spacing w:val="-10"/>
          <w:sz w:val="26"/>
          <w:szCs w:val="26"/>
        </w:rPr>
        <w:t xml:space="preserve">осуществляют постоянный контроль за выполнением положений коллективных договоров, соглашений организаций в части положений по оплате труда и материальному стимулированию работников, обязательств по росту заработной платы. В ходе общественного контроля организаций, при проведении правовой экспертизы проверяются КД на соответствие ТК РФ, отраслевым соглашениям и </w:t>
      </w:r>
      <w:r w:rsidR="00F121BF" w:rsidRPr="00D539A4">
        <w:rPr>
          <w:rFonts w:cs="Times New Roman"/>
          <w:spacing w:val="-10"/>
          <w:sz w:val="26"/>
          <w:szCs w:val="26"/>
        </w:rPr>
        <w:t>Соглашению. Так, на 01.11.24</w:t>
      </w:r>
      <w:r w:rsidRPr="00D539A4">
        <w:rPr>
          <w:rFonts w:cs="Times New Roman"/>
          <w:spacing w:val="-10"/>
          <w:sz w:val="26"/>
          <w:szCs w:val="26"/>
        </w:rPr>
        <w:t xml:space="preserve"> г. б</w:t>
      </w:r>
      <w:r w:rsidRPr="00D539A4">
        <w:rPr>
          <w:rFonts w:cs="Times New Roman"/>
          <w:b/>
          <w:spacing w:val="-10"/>
          <w:sz w:val="26"/>
          <w:szCs w:val="26"/>
        </w:rPr>
        <w:t>о</w:t>
      </w:r>
      <w:r w:rsidRPr="00D539A4">
        <w:rPr>
          <w:rFonts w:cs="Times New Roman"/>
          <w:spacing w:val="-10"/>
          <w:sz w:val="26"/>
          <w:szCs w:val="26"/>
        </w:rPr>
        <w:t xml:space="preserve">льшая часть коллективных договоров содержит нормы, предусмотренные вышеназванными документами, например, в организациях при наличии сменного режима работы оплата труда в ночное время установлена в размере не ниже 40 % часовой тарифной ставки (должностного оклада). Во все КД включены обязательства по установлению размера минимальной заработной платы. </w:t>
      </w:r>
    </w:p>
    <w:p w:rsidR="003C034F" w:rsidRPr="00D539A4" w:rsidRDefault="003C034F" w:rsidP="003C034F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D539A4">
        <w:rPr>
          <w:rFonts w:cs="Times New Roman"/>
          <w:sz w:val="26"/>
          <w:szCs w:val="26"/>
        </w:rPr>
        <w:t>В областной организации профсоюза работников образования и науки РФ создан электронный реестр коллективных договоров и соглашений, который позволяет осуществлять контроль за их содержанием, соблюдением сроков их действия и своевременностью внесения необходимых изменений и дополнений.</w:t>
      </w:r>
    </w:p>
    <w:p w:rsidR="003C034F" w:rsidRPr="00D539A4" w:rsidRDefault="003C034F" w:rsidP="003C034F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D539A4">
        <w:rPr>
          <w:rFonts w:cs="Times New Roman"/>
          <w:sz w:val="26"/>
          <w:szCs w:val="26"/>
        </w:rPr>
        <w:t>На заседаниях коллегиальных органов, как Федерации, так и членских организаций заслушиваются вопросы, касающиеся выполнению КД работодателями области.</w:t>
      </w:r>
    </w:p>
    <w:p w:rsidR="003C034F" w:rsidRPr="00D539A4" w:rsidRDefault="003C034F" w:rsidP="003C034F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D539A4">
        <w:rPr>
          <w:rFonts w:cs="Times New Roman"/>
          <w:sz w:val="26"/>
          <w:szCs w:val="26"/>
        </w:rPr>
        <w:t>Федерацией ежеквартально проводился мониторинг по вопросам своевременности и полноты выплаты заработной платы и ее уровня.</w:t>
      </w:r>
    </w:p>
    <w:p w:rsidR="003C034F" w:rsidRPr="00D539A4" w:rsidRDefault="00295A3E" w:rsidP="003C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F121BF" w:rsidRPr="00D539A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718C3">
        <w:rPr>
          <w:rFonts w:ascii="Times New Roman" w:eastAsia="Times New Roman" w:hAnsi="Times New Roman" w:cs="Times New Roman"/>
          <w:bCs/>
          <w:sz w:val="26"/>
          <w:szCs w:val="26"/>
        </w:rPr>
        <w:t xml:space="preserve">ноябре </w:t>
      </w:r>
      <w:r w:rsidR="00F121BF" w:rsidRPr="00D539A4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="004025E3" w:rsidRPr="00D539A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718C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3C034F" w:rsidRPr="00D539A4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задол</w:t>
      </w:r>
      <w:r w:rsidR="00F121BF" w:rsidRPr="00D539A4">
        <w:rPr>
          <w:rFonts w:ascii="Times New Roman" w:eastAsia="Times New Roman" w:hAnsi="Times New Roman" w:cs="Times New Roman"/>
          <w:bCs/>
          <w:sz w:val="26"/>
          <w:szCs w:val="26"/>
        </w:rPr>
        <w:t xml:space="preserve">женность </w:t>
      </w:r>
      <w:r w:rsidR="00B718C3" w:rsidRPr="00D539A4">
        <w:rPr>
          <w:rFonts w:ascii="Times New Roman" w:eastAsia="Times New Roman" w:hAnsi="Times New Roman" w:cs="Times New Roman"/>
          <w:bCs/>
          <w:sz w:val="26"/>
          <w:szCs w:val="26"/>
        </w:rPr>
        <w:t xml:space="preserve">ООО «Реут» Фатежского района </w:t>
      </w:r>
      <w:r w:rsidR="00F121BF" w:rsidRPr="00D539A4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заработной плате </w:t>
      </w:r>
      <w:r w:rsidR="00B718C3">
        <w:rPr>
          <w:rFonts w:ascii="Times New Roman" w:eastAsia="Times New Roman" w:hAnsi="Times New Roman" w:cs="Times New Roman"/>
          <w:bCs/>
          <w:sz w:val="26"/>
          <w:szCs w:val="26"/>
        </w:rPr>
        <w:t>в размере</w:t>
      </w:r>
      <w:r w:rsidR="004025E3" w:rsidRPr="00D539A4">
        <w:rPr>
          <w:rFonts w:ascii="Times New Roman" w:eastAsia="Times New Roman" w:hAnsi="Times New Roman" w:cs="Times New Roman"/>
          <w:bCs/>
          <w:sz w:val="26"/>
          <w:szCs w:val="26"/>
        </w:rPr>
        <w:t xml:space="preserve"> 3,370 млн. рублей</w:t>
      </w:r>
      <w:r w:rsidR="00B718C3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погашена</w:t>
      </w:r>
      <w:r w:rsidR="00F121BF" w:rsidRPr="00D539A4">
        <w:rPr>
          <w:rFonts w:ascii="Times New Roman" w:eastAsia="Times New Roman" w:hAnsi="Times New Roman" w:cs="Times New Roman"/>
          <w:bCs/>
          <w:sz w:val="26"/>
          <w:szCs w:val="26"/>
        </w:rPr>
        <w:t>. Организация-должник находи</w:t>
      </w:r>
      <w:r w:rsidR="003C034F" w:rsidRPr="00D539A4">
        <w:rPr>
          <w:rFonts w:ascii="Times New Roman" w:eastAsia="Times New Roman" w:hAnsi="Times New Roman" w:cs="Times New Roman"/>
          <w:bCs/>
          <w:sz w:val="26"/>
          <w:szCs w:val="26"/>
        </w:rPr>
        <w:t>тся в стадии банкротства</w:t>
      </w:r>
      <w:r w:rsidR="00B718C3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B718C3" w:rsidRPr="00D539A4">
        <w:rPr>
          <w:rFonts w:ascii="Times New Roman" w:eastAsia="Times New Roman" w:hAnsi="Times New Roman" w:cs="Times New Roman"/>
          <w:bCs/>
          <w:sz w:val="26"/>
          <w:szCs w:val="26"/>
        </w:rPr>
        <w:t>Профсоюзная организация в ней отсутствует.</w:t>
      </w:r>
      <w:r w:rsidR="00B718C3">
        <w:rPr>
          <w:rFonts w:ascii="Times New Roman" w:eastAsia="Times New Roman" w:hAnsi="Times New Roman" w:cs="Times New Roman"/>
          <w:bCs/>
          <w:sz w:val="26"/>
          <w:szCs w:val="26"/>
        </w:rPr>
        <w:t xml:space="preserve"> Финансовые средства на погашение задолж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ен</w:t>
      </w:r>
      <w:r w:rsidR="00B718C3">
        <w:rPr>
          <w:rFonts w:ascii="Times New Roman" w:eastAsia="Times New Roman" w:hAnsi="Times New Roman" w:cs="Times New Roman"/>
          <w:bCs/>
          <w:sz w:val="26"/>
          <w:szCs w:val="26"/>
        </w:rPr>
        <w:t>ности выделены из резервного фонда Правительства Курской области</w:t>
      </w:r>
      <w:r w:rsidR="003C034F" w:rsidRPr="00D539A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3C034F" w:rsidRPr="00E45C17" w:rsidRDefault="003C034F" w:rsidP="003C034F">
      <w:pPr>
        <w:pStyle w:val="Standard"/>
        <w:jc w:val="both"/>
        <w:rPr>
          <w:rFonts w:cs="Times New Roman"/>
          <w:sz w:val="28"/>
          <w:szCs w:val="28"/>
        </w:rPr>
      </w:pPr>
    </w:p>
    <w:p w:rsidR="003C034F" w:rsidRPr="00A9408B" w:rsidRDefault="003C034F" w:rsidP="003C0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9408B">
        <w:rPr>
          <w:rFonts w:ascii="Times New Roman" w:hAnsi="Times New Roman" w:cs="Times New Roman"/>
          <w:b/>
          <w:sz w:val="26"/>
          <w:szCs w:val="26"/>
          <w:u w:val="single"/>
        </w:rPr>
        <w:t>3. В области развития рынка труда и гарантий занятости населения</w:t>
      </w:r>
    </w:p>
    <w:p w:rsidR="003C034F" w:rsidRPr="00EA3662" w:rsidRDefault="00447E91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662">
        <w:rPr>
          <w:rFonts w:ascii="Times New Roman" w:hAnsi="Times New Roman" w:cs="Times New Roman"/>
          <w:sz w:val="26"/>
          <w:szCs w:val="26"/>
        </w:rPr>
        <w:t>По состоянию на ноябрь 2024 года</w:t>
      </w:r>
      <w:r w:rsidR="003C034F" w:rsidRPr="00EA3662">
        <w:rPr>
          <w:rFonts w:ascii="Times New Roman" w:hAnsi="Times New Roman" w:cs="Times New Roman"/>
          <w:sz w:val="26"/>
          <w:szCs w:val="26"/>
        </w:rPr>
        <w:t xml:space="preserve"> за содействием в трудоустройстве в центры занятости населения области обратилось </w:t>
      </w:r>
      <w:r w:rsidRPr="00EA3662">
        <w:rPr>
          <w:rFonts w:ascii="Times New Roman" w:hAnsi="Times New Roman" w:cs="Times New Roman"/>
          <w:sz w:val="26"/>
          <w:szCs w:val="26"/>
        </w:rPr>
        <w:t>8180 человек, из них 5610 человек трудоустроено, 2999</w:t>
      </w:r>
      <w:r w:rsidR="003C034F" w:rsidRPr="00EA3662">
        <w:rPr>
          <w:rFonts w:ascii="Times New Roman" w:hAnsi="Times New Roman" w:cs="Times New Roman"/>
          <w:sz w:val="26"/>
          <w:szCs w:val="26"/>
        </w:rPr>
        <w:t xml:space="preserve">  человек признаны безработными.</w:t>
      </w:r>
    </w:p>
    <w:p w:rsidR="003C034F" w:rsidRPr="00EA3662" w:rsidRDefault="00D539A4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662">
        <w:rPr>
          <w:rFonts w:ascii="Times New Roman" w:hAnsi="Times New Roman" w:cs="Times New Roman"/>
          <w:sz w:val="26"/>
          <w:szCs w:val="26"/>
        </w:rPr>
        <w:t xml:space="preserve"> </w:t>
      </w:r>
      <w:r w:rsidR="003C034F" w:rsidRPr="00EA3662">
        <w:rPr>
          <w:rFonts w:ascii="Times New Roman" w:hAnsi="Times New Roman" w:cs="Times New Roman"/>
          <w:sz w:val="26"/>
          <w:szCs w:val="26"/>
        </w:rPr>
        <w:t>Уровень регистрируемо</w:t>
      </w:r>
      <w:r w:rsidR="00447E91" w:rsidRPr="00EA3662">
        <w:rPr>
          <w:rFonts w:ascii="Times New Roman" w:hAnsi="Times New Roman" w:cs="Times New Roman"/>
          <w:sz w:val="26"/>
          <w:szCs w:val="26"/>
        </w:rPr>
        <w:t>й безработицы снизился и на 01.11.2024</w:t>
      </w:r>
      <w:r w:rsidR="003C034F" w:rsidRPr="00EA3662">
        <w:rPr>
          <w:rFonts w:ascii="Times New Roman" w:hAnsi="Times New Roman" w:cs="Times New Roman"/>
          <w:sz w:val="26"/>
          <w:szCs w:val="26"/>
        </w:rPr>
        <w:t xml:space="preserve">г. </w:t>
      </w:r>
      <w:r w:rsidR="00447E91" w:rsidRPr="00EA3662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Pr="00EA3662">
        <w:rPr>
          <w:rFonts w:ascii="Times New Roman" w:hAnsi="Times New Roman" w:cs="Times New Roman"/>
          <w:sz w:val="26"/>
          <w:szCs w:val="26"/>
        </w:rPr>
        <w:t>0,</w:t>
      </w:r>
      <w:r w:rsidR="00447E91" w:rsidRPr="00EA3662">
        <w:rPr>
          <w:rFonts w:ascii="Times New Roman" w:hAnsi="Times New Roman" w:cs="Times New Roman"/>
          <w:sz w:val="26"/>
          <w:szCs w:val="26"/>
        </w:rPr>
        <w:t>2</w:t>
      </w:r>
      <w:r w:rsidRPr="00EA3662">
        <w:rPr>
          <w:rFonts w:ascii="Times New Roman" w:hAnsi="Times New Roman" w:cs="Times New Roman"/>
          <w:sz w:val="26"/>
          <w:szCs w:val="26"/>
        </w:rPr>
        <w:t xml:space="preserve">%. </w:t>
      </w:r>
      <w:r w:rsidR="003C034F" w:rsidRPr="00EA3662">
        <w:rPr>
          <w:rFonts w:ascii="Times New Roman" w:hAnsi="Times New Roman" w:cs="Times New Roman"/>
          <w:sz w:val="26"/>
          <w:szCs w:val="26"/>
        </w:rPr>
        <w:t xml:space="preserve">Количество заявленных вакансий </w:t>
      </w:r>
      <w:r w:rsidR="00064273" w:rsidRPr="00EA3662">
        <w:rPr>
          <w:rFonts w:ascii="Times New Roman" w:hAnsi="Times New Roman" w:cs="Times New Roman"/>
          <w:sz w:val="26"/>
          <w:szCs w:val="26"/>
        </w:rPr>
        <w:t>более 10 тысяч</w:t>
      </w:r>
      <w:r w:rsidR="003C034F" w:rsidRPr="00EA3662">
        <w:rPr>
          <w:rFonts w:ascii="Times New Roman" w:hAnsi="Times New Roman" w:cs="Times New Roman"/>
          <w:sz w:val="26"/>
          <w:szCs w:val="26"/>
        </w:rPr>
        <w:t>.</w:t>
      </w:r>
      <w:r w:rsidR="00ED2ABC" w:rsidRPr="00EA36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2892" w:rsidRPr="00EA3662" w:rsidRDefault="00543722" w:rsidP="003C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366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9</w:t>
      </w:r>
      <w:r w:rsidR="003C034F" w:rsidRPr="00EA366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организаций Курской области подали информацию о </w:t>
      </w:r>
      <w:r w:rsidRPr="00EA3662">
        <w:rPr>
          <w:rFonts w:ascii="Times New Roman" w:eastAsia="Times New Roman" w:hAnsi="Times New Roman" w:cs="Times New Roman"/>
          <w:bCs/>
          <w:sz w:val="26"/>
          <w:szCs w:val="26"/>
        </w:rPr>
        <w:t xml:space="preserve">высвобождении 59 работников. </w:t>
      </w:r>
      <w:r w:rsidR="003C034F" w:rsidRPr="00EA366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7595F" w:rsidRPr="00EA3662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связи с вынужденной эвакуацией жителей приграничных и прилегающих к ним районов, в том числе </w:t>
      </w:r>
      <w:r w:rsidR="00D22892" w:rsidRPr="00EA366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работников отрасли образования, в результате </w:t>
      </w:r>
      <w:r w:rsidR="00286305">
        <w:rPr>
          <w:rFonts w:ascii="Times New Roman" w:eastAsia="Times New Roman" w:hAnsi="Times New Roman" w:cs="Times New Roman"/>
          <w:bCs/>
          <w:sz w:val="26"/>
          <w:szCs w:val="26"/>
        </w:rPr>
        <w:t>вторжения</w:t>
      </w:r>
      <w:r w:rsidR="00D22892" w:rsidRPr="00EA3662">
        <w:rPr>
          <w:rFonts w:ascii="Times New Roman" w:eastAsia="Times New Roman" w:hAnsi="Times New Roman" w:cs="Times New Roman"/>
          <w:bCs/>
          <w:sz w:val="26"/>
          <w:szCs w:val="26"/>
        </w:rPr>
        <w:t xml:space="preserve"> ВСУ на территорию Курской области, педагогические работники и руководители остаются на дистанционной работе, получают заработную плату в полном объеме. Часть категорий работников, которые не могут выполнять свои должностные обязанности, переведены в режим простоя.</w:t>
      </w:r>
    </w:p>
    <w:p w:rsidR="009D3A10" w:rsidRDefault="003C034F" w:rsidP="00543722">
      <w:pPr>
        <w:pStyle w:val="a3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EA3662">
        <w:rPr>
          <w:rFonts w:ascii="Times New Roman" w:hAnsi="Times New Roman" w:cs="Times New Roman"/>
          <w:i/>
          <w:kern w:val="28"/>
          <w:sz w:val="26"/>
          <w:szCs w:val="26"/>
        </w:rPr>
        <w:tab/>
      </w:r>
      <w:r w:rsidRPr="00EA3662">
        <w:rPr>
          <w:rFonts w:ascii="Times New Roman" w:hAnsi="Times New Roman" w:cs="Times New Roman"/>
          <w:kern w:val="28"/>
          <w:sz w:val="26"/>
          <w:szCs w:val="26"/>
        </w:rPr>
        <w:t>Сторонами социального партнерства проводились мероприятия, направленные на содействие занятости и социальную поддержку высвобождаемым работникам.</w:t>
      </w:r>
      <w:r w:rsidR="00543722" w:rsidRPr="00EA3662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582D4C">
        <w:rPr>
          <w:rFonts w:ascii="Times New Roman" w:hAnsi="Times New Roman" w:cs="Times New Roman"/>
          <w:kern w:val="28"/>
          <w:sz w:val="26"/>
          <w:szCs w:val="26"/>
        </w:rPr>
        <w:t>Например, все предприятия, входящие в структуру Химпрофсоюза готовы трудоустроить переселенцев из приграничья Курской области с оплатой съемного жилья.</w:t>
      </w:r>
      <w:r w:rsidR="00543722" w:rsidRPr="00EA3662">
        <w:rPr>
          <w:rFonts w:ascii="Times New Roman" w:hAnsi="Times New Roman" w:cs="Times New Roman"/>
          <w:kern w:val="28"/>
          <w:sz w:val="26"/>
          <w:szCs w:val="26"/>
        </w:rPr>
        <w:tab/>
      </w:r>
      <w:r w:rsidR="00543722" w:rsidRPr="00EA3662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9D3A10" w:rsidRDefault="007F1E13" w:rsidP="009D3A10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EA3662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Курской области создана межведомственная комиссия по противодействию нелегальной занятости под руководством Губернатора А.Б.Смирнова. От профсоюзов в составе комиссии </w:t>
      </w:r>
      <w:r w:rsidR="00295A3E">
        <w:rPr>
          <w:rFonts w:ascii="Times New Roman" w:hAnsi="Times New Roman" w:cs="Times New Roman"/>
          <w:sz w:val="26"/>
          <w:szCs w:val="26"/>
        </w:rPr>
        <w:t xml:space="preserve">– </w:t>
      </w:r>
      <w:r w:rsidRPr="00EA3662">
        <w:rPr>
          <w:rFonts w:ascii="Times New Roman" w:hAnsi="Times New Roman" w:cs="Times New Roman"/>
          <w:sz w:val="26"/>
          <w:szCs w:val="26"/>
        </w:rPr>
        <w:t>председатель Федерации А.И.Лазарев.</w:t>
      </w:r>
      <w:r w:rsidRPr="00EA3662">
        <w:rPr>
          <w:rFonts w:ascii="Times New Roman" w:hAnsi="Times New Roman" w:cs="Times New Roman"/>
          <w:sz w:val="26"/>
          <w:szCs w:val="26"/>
        </w:rPr>
        <w:tab/>
      </w:r>
      <w:r w:rsidRPr="00EA3662">
        <w:rPr>
          <w:rFonts w:ascii="Times New Roman" w:hAnsi="Times New Roman" w:cs="Times New Roman"/>
          <w:sz w:val="26"/>
          <w:szCs w:val="26"/>
        </w:rPr>
        <w:tab/>
      </w:r>
      <w:r w:rsidR="003C034F" w:rsidRPr="00EA3662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EA3662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EA3662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EA3662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EA3662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EA3662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  <w:r w:rsidR="000B2E0F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3C034F" w:rsidRPr="00EA3662" w:rsidRDefault="003C034F" w:rsidP="009D3A10">
      <w:pPr>
        <w:pStyle w:val="a3"/>
        <w:ind w:firstLine="708"/>
        <w:jc w:val="both"/>
        <w:rPr>
          <w:rFonts w:ascii="Times New Roman" w:hAnsi="Times New Roman" w:cs="Times New Roman"/>
          <w:i/>
          <w:kern w:val="28"/>
          <w:sz w:val="26"/>
          <w:szCs w:val="26"/>
        </w:rPr>
      </w:pPr>
      <w:r w:rsidRPr="00EA3662">
        <w:rPr>
          <w:rFonts w:ascii="Times New Roman" w:hAnsi="Times New Roman" w:cs="Times New Roman"/>
          <w:sz w:val="26"/>
          <w:szCs w:val="26"/>
        </w:rPr>
        <w:t>Профсоюзы приним</w:t>
      </w:r>
      <w:r w:rsidR="0032055D" w:rsidRPr="00EA3662">
        <w:rPr>
          <w:rFonts w:ascii="Times New Roman" w:hAnsi="Times New Roman" w:cs="Times New Roman"/>
          <w:sz w:val="26"/>
          <w:szCs w:val="26"/>
        </w:rPr>
        <w:t>али активное участие в повышении</w:t>
      </w:r>
      <w:r w:rsidRPr="00EA3662">
        <w:rPr>
          <w:rFonts w:ascii="Times New Roman" w:hAnsi="Times New Roman" w:cs="Times New Roman"/>
          <w:sz w:val="26"/>
          <w:szCs w:val="26"/>
        </w:rPr>
        <w:t xml:space="preserve"> престижа массовых рабочих профессий, пропаганде достижений и передового опыта привлечения молодежи для обучения и трудоустройства по рабочим профессиям, путем участия в организации и проведении конкурсов профессионального мастерства «Лучший по профессии», олимпиады профессионального мастерства среди обучающихся профессиональных образовательных учреж</w:t>
      </w:r>
      <w:r w:rsidR="00C51665" w:rsidRPr="00EA3662">
        <w:rPr>
          <w:rFonts w:ascii="Times New Roman" w:hAnsi="Times New Roman" w:cs="Times New Roman"/>
          <w:sz w:val="26"/>
          <w:szCs w:val="26"/>
        </w:rPr>
        <w:t>дений по профессии; регионального отборочного</w:t>
      </w:r>
      <w:r w:rsidRPr="00EA3662">
        <w:rPr>
          <w:rFonts w:ascii="Times New Roman" w:hAnsi="Times New Roman" w:cs="Times New Roman"/>
          <w:sz w:val="26"/>
          <w:szCs w:val="26"/>
        </w:rPr>
        <w:t xml:space="preserve"> этап</w:t>
      </w:r>
      <w:r w:rsidR="00C51665" w:rsidRPr="00EA3662">
        <w:rPr>
          <w:rFonts w:ascii="Times New Roman" w:hAnsi="Times New Roman" w:cs="Times New Roman"/>
          <w:sz w:val="26"/>
          <w:szCs w:val="26"/>
        </w:rPr>
        <w:t>а</w:t>
      </w:r>
      <w:r w:rsidRPr="00EA3662">
        <w:rPr>
          <w:rFonts w:ascii="Times New Roman" w:hAnsi="Times New Roman" w:cs="Times New Roman"/>
          <w:sz w:val="26"/>
          <w:szCs w:val="26"/>
        </w:rPr>
        <w:t xml:space="preserve"> Национального чемпионата профессионального мастерства среди людей с инвалидностью «Абилимпикс» и др. (пункт 3.14 Соглашения).</w:t>
      </w:r>
      <w:r w:rsidR="000B2E0F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EA3662" w:rsidRPr="00EA3662">
        <w:rPr>
          <w:rFonts w:ascii="Times New Roman" w:hAnsi="Times New Roman" w:cs="Times New Roman"/>
          <w:kern w:val="28"/>
          <w:sz w:val="26"/>
          <w:szCs w:val="26"/>
        </w:rPr>
        <w:t>А</w:t>
      </w:r>
      <w:r w:rsidRPr="00EA3662">
        <w:rPr>
          <w:rFonts w:ascii="Times New Roman" w:hAnsi="Times New Roman" w:cs="Times New Roman"/>
          <w:kern w:val="28"/>
          <w:sz w:val="26"/>
          <w:szCs w:val="26"/>
        </w:rPr>
        <w:t xml:space="preserve">ктивизирована совместная работа сторон социального партнерства </w:t>
      </w:r>
      <w:r w:rsidR="00EA3662" w:rsidRPr="00EA3662">
        <w:rPr>
          <w:rFonts w:ascii="Times New Roman" w:hAnsi="Times New Roman" w:cs="Times New Roman"/>
          <w:kern w:val="28"/>
          <w:sz w:val="26"/>
          <w:szCs w:val="26"/>
        </w:rPr>
        <w:t xml:space="preserve">образования </w:t>
      </w:r>
      <w:r w:rsidRPr="00EA3662">
        <w:rPr>
          <w:rFonts w:ascii="Times New Roman" w:hAnsi="Times New Roman" w:cs="Times New Roman"/>
          <w:kern w:val="28"/>
          <w:sz w:val="26"/>
          <w:szCs w:val="26"/>
        </w:rPr>
        <w:t>по решению кадровых проблем, созданию условий для привлечения и закрепления молодых педагогов в образовательны</w:t>
      </w:r>
      <w:r w:rsidR="00543722" w:rsidRPr="00EA3662">
        <w:rPr>
          <w:rFonts w:ascii="Times New Roman" w:hAnsi="Times New Roman" w:cs="Times New Roman"/>
          <w:kern w:val="28"/>
          <w:sz w:val="26"/>
          <w:szCs w:val="26"/>
        </w:rPr>
        <w:t>х организациях Курской области</w:t>
      </w:r>
      <w:r w:rsidR="008A793E" w:rsidRPr="00EA3662">
        <w:rPr>
          <w:rFonts w:ascii="Times New Roman" w:hAnsi="Times New Roman" w:cs="Times New Roman"/>
          <w:kern w:val="28"/>
          <w:sz w:val="26"/>
          <w:szCs w:val="26"/>
        </w:rPr>
        <w:t>, в том числе</w:t>
      </w:r>
      <w:r w:rsidR="00543722" w:rsidRPr="00EA3662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8A793E" w:rsidRPr="00EA3662">
        <w:rPr>
          <w:rFonts w:ascii="Times New Roman" w:hAnsi="Times New Roman" w:cs="Times New Roman"/>
          <w:kern w:val="28"/>
          <w:sz w:val="26"/>
          <w:szCs w:val="26"/>
        </w:rPr>
        <w:t>реализуя Программу</w:t>
      </w:r>
      <w:r w:rsidRPr="00EA3662">
        <w:rPr>
          <w:rFonts w:ascii="Times New Roman" w:hAnsi="Times New Roman" w:cs="Times New Roman"/>
          <w:kern w:val="28"/>
          <w:sz w:val="26"/>
          <w:szCs w:val="26"/>
        </w:rPr>
        <w:t xml:space="preserve"> «Вектор П» (Профс</w:t>
      </w:r>
      <w:r w:rsidR="00543722" w:rsidRPr="00EA3662">
        <w:rPr>
          <w:rFonts w:ascii="Times New Roman" w:hAnsi="Times New Roman" w:cs="Times New Roman"/>
          <w:kern w:val="28"/>
          <w:sz w:val="26"/>
          <w:szCs w:val="26"/>
        </w:rPr>
        <w:t>оюз. Поддержка. Профессионализм).</w:t>
      </w:r>
      <w:r w:rsidRPr="00EA3662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3C034F" w:rsidRPr="00EA3662" w:rsidRDefault="003C034F" w:rsidP="003C034F">
      <w:pPr>
        <w:pStyle w:val="a3"/>
        <w:jc w:val="both"/>
        <w:rPr>
          <w:rFonts w:ascii="Times New Roman" w:hAnsi="Times New Roman" w:cs="Times New Roman"/>
          <w:i/>
          <w:kern w:val="28"/>
          <w:sz w:val="26"/>
          <w:szCs w:val="26"/>
        </w:rPr>
      </w:pPr>
      <w:r w:rsidRPr="00EA3662">
        <w:rPr>
          <w:rFonts w:ascii="Times New Roman" w:hAnsi="Times New Roman" w:cs="Times New Roman"/>
          <w:kern w:val="28"/>
          <w:sz w:val="26"/>
          <w:szCs w:val="26"/>
        </w:rPr>
        <w:tab/>
      </w:r>
      <w:r w:rsidRPr="00EA3662">
        <w:rPr>
          <w:rFonts w:ascii="Times New Roman" w:hAnsi="Times New Roman" w:cs="Times New Roman"/>
          <w:spacing w:val="-4"/>
          <w:sz w:val="26"/>
          <w:szCs w:val="26"/>
        </w:rPr>
        <w:t xml:space="preserve">Реализуя пункт 3.53. Соглашения профсоюзы предоставляли бесплатную консультационную и правовую помощь членам профсоюзов, профсоюзным организация по вопросам трудового законодательства, в том числе и по содействию занятости населения и социальной поддержке безработных граждан. </w:t>
      </w:r>
      <w:r w:rsidR="004D2712" w:rsidRPr="00EA3662">
        <w:rPr>
          <w:rFonts w:ascii="Times New Roman" w:hAnsi="Times New Roman" w:cs="Times New Roman"/>
          <w:sz w:val="26"/>
          <w:szCs w:val="26"/>
        </w:rPr>
        <w:tab/>
        <w:t>Во исполнение</w:t>
      </w:r>
      <w:r w:rsidRPr="00EA3662">
        <w:rPr>
          <w:rFonts w:ascii="Times New Roman" w:hAnsi="Times New Roman" w:cs="Times New Roman"/>
          <w:sz w:val="26"/>
          <w:szCs w:val="26"/>
        </w:rPr>
        <w:t xml:space="preserve"> пункта 3.56. Соглашения профсоюзы информируют членов профсоюзов об изменениях в законодательстве РФ, в том числе и о занятости, например, в </w:t>
      </w:r>
      <w:r w:rsidRPr="00EA3662">
        <w:rPr>
          <w:rFonts w:ascii="Times New Roman" w:hAnsi="Times New Roman" w:cs="Times New Roman"/>
          <w:kern w:val="28"/>
          <w:sz w:val="26"/>
          <w:szCs w:val="26"/>
        </w:rPr>
        <w:t>Курской областной организации Профсоюза работников образования и науки на сайте размещались актуальные вопросы реализации трудового законодательства.</w:t>
      </w:r>
      <w:r w:rsidRPr="00EA3662">
        <w:rPr>
          <w:rFonts w:ascii="Times New Roman" w:hAnsi="Times New Roman" w:cs="Times New Roman"/>
          <w:i/>
          <w:kern w:val="28"/>
          <w:sz w:val="26"/>
          <w:szCs w:val="26"/>
        </w:rPr>
        <w:tab/>
      </w:r>
      <w:r w:rsidRPr="00EA3662">
        <w:rPr>
          <w:rFonts w:ascii="Times New Roman" w:hAnsi="Times New Roman" w:cs="Times New Roman"/>
          <w:i/>
          <w:kern w:val="28"/>
          <w:sz w:val="26"/>
          <w:szCs w:val="26"/>
        </w:rPr>
        <w:tab/>
      </w:r>
    </w:p>
    <w:p w:rsidR="003C034F" w:rsidRPr="00EA3662" w:rsidRDefault="003C034F" w:rsidP="003C03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A3662">
        <w:rPr>
          <w:rFonts w:ascii="Times New Roman" w:hAnsi="Times New Roman" w:cs="Times New Roman"/>
          <w:i/>
          <w:kern w:val="28"/>
          <w:sz w:val="26"/>
          <w:szCs w:val="26"/>
        </w:rPr>
        <w:tab/>
      </w:r>
      <w:r w:rsidRPr="00EA3662">
        <w:rPr>
          <w:rFonts w:ascii="Times New Roman" w:hAnsi="Times New Roman" w:cs="Times New Roman"/>
          <w:sz w:val="26"/>
          <w:szCs w:val="26"/>
        </w:rPr>
        <w:t>Для освещения актуальных вопросов трудового законодательства и правозащитной деятельности профсоюзов публиковались материалы и консультации по правовым вопросам на сайтах профсоюзов, а также ответы на вопросы, поступавшие по электронной почте, в постоянной рубрике «Вопрос-ответ</w:t>
      </w:r>
      <w:r w:rsidR="00EA3662" w:rsidRPr="00EA3662">
        <w:rPr>
          <w:rFonts w:ascii="Times New Roman" w:hAnsi="Times New Roman" w:cs="Times New Roman"/>
          <w:sz w:val="26"/>
          <w:szCs w:val="26"/>
        </w:rPr>
        <w:t>» газеты «Наш взгляд». Проводятся</w:t>
      </w:r>
      <w:r w:rsidRPr="00EA3662">
        <w:rPr>
          <w:rFonts w:ascii="Times New Roman" w:hAnsi="Times New Roman" w:cs="Times New Roman"/>
          <w:sz w:val="26"/>
          <w:szCs w:val="26"/>
        </w:rPr>
        <w:t xml:space="preserve"> семинары с профсоюзным активом, в т.ч. в режиме </w:t>
      </w:r>
      <w:r w:rsidR="00EA3662" w:rsidRPr="00EA3662">
        <w:rPr>
          <w:rFonts w:ascii="Times New Roman" w:hAnsi="Times New Roman" w:cs="Times New Roman"/>
          <w:sz w:val="26"/>
          <w:szCs w:val="26"/>
        </w:rPr>
        <w:t>видеоконференцсвязи.</w:t>
      </w:r>
    </w:p>
    <w:p w:rsidR="00EA3662" w:rsidRPr="00EA3662" w:rsidRDefault="00EA3662" w:rsidP="003C034F">
      <w:pPr>
        <w:pStyle w:val="a3"/>
        <w:jc w:val="both"/>
        <w:rPr>
          <w:rFonts w:ascii="Times New Roman" w:hAnsi="Times New Roman" w:cs="Times New Roman"/>
          <w:kern w:val="28"/>
          <w:sz w:val="26"/>
          <w:szCs w:val="26"/>
        </w:rPr>
      </w:pPr>
    </w:p>
    <w:p w:rsidR="003C034F" w:rsidRPr="00A9408B" w:rsidRDefault="00A9408B" w:rsidP="00A9408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9408B">
        <w:rPr>
          <w:rFonts w:ascii="Times New Roman" w:hAnsi="Times New Roman" w:cs="Times New Roman"/>
          <w:b/>
          <w:sz w:val="26"/>
          <w:szCs w:val="26"/>
          <w:u w:val="single"/>
        </w:rPr>
        <w:t xml:space="preserve">4. </w:t>
      </w:r>
      <w:r w:rsidR="003C034F" w:rsidRPr="00A9408B">
        <w:rPr>
          <w:rFonts w:ascii="Times New Roman" w:hAnsi="Times New Roman" w:cs="Times New Roman"/>
          <w:b/>
          <w:sz w:val="26"/>
          <w:szCs w:val="26"/>
          <w:u w:val="single"/>
        </w:rPr>
        <w:t>В области социальной защиты населения и реализации целевых социальных программ, социального страхования</w:t>
      </w:r>
    </w:p>
    <w:p w:rsidR="003C034F" w:rsidRPr="00A9408B" w:rsidRDefault="004D2712" w:rsidP="00A940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08B">
        <w:rPr>
          <w:rFonts w:ascii="Times New Roman" w:hAnsi="Times New Roman" w:cs="Times New Roman"/>
          <w:sz w:val="26"/>
          <w:szCs w:val="26"/>
        </w:rPr>
        <w:t>Продолжается работа по реализации п</w:t>
      </w:r>
      <w:r w:rsidR="003C034F" w:rsidRPr="00A9408B">
        <w:rPr>
          <w:rFonts w:ascii="Times New Roman" w:hAnsi="Times New Roman" w:cs="Times New Roman"/>
          <w:sz w:val="26"/>
          <w:szCs w:val="26"/>
        </w:rPr>
        <w:t>ункт</w:t>
      </w:r>
      <w:r w:rsidRPr="00A9408B">
        <w:rPr>
          <w:rFonts w:ascii="Times New Roman" w:hAnsi="Times New Roman" w:cs="Times New Roman"/>
          <w:sz w:val="26"/>
          <w:szCs w:val="26"/>
        </w:rPr>
        <w:t>а</w:t>
      </w:r>
      <w:r w:rsidR="003C034F" w:rsidRPr="00A9408B">
        <w:rPr>
          <w:rFonts w:ascii="Times New Roman" w:hAnsi="Times New Roman" w:cs="Times New Roman"/>
          <w:sz w:val="26"/>
          <w:szCs w:val="26"/>
        </w:rPr>
        <w:t xml:space="preserve"> 4.37. Соглашения. Работодатели и Профсоюзы через коллективные договоры и соглашения предусматривают социальную защиту и дополнительные гарантии. Так, организациями области включены в коллективные договоры нормы пункта 4.39. трехстороннего областного Соглашения, а именно работодатели предоставляют отпуск матерям, имеющим детей в возрасте до 18 лет, в любое время по их желанию (ПО «Горшеченское</w:t>
      </w:r>
      <w:r w:rsidRPr="00A9408B">
        <w:rPr>
          <w:rFonts w:ascii="Times New Roman" w:hAnsi="Times New Roman" w:cs="Times New Roman"/>
          <w:sz w:val="26"/>
          <w:szCs w:val="26"/>
        </w:rPr>
        <w:t>»,</w:t>
      </w:r>
      <w:r w:rsidR="00295A3E">
        <w:rPr>
          <w:rFonts w:ascii="Times New Roman" w:hAnsi="Times New Roman" w:cs="Times New Roman"/>
          <w:sz w:val="26"/>
          <w:szCs w:val="26"/>
        </w:rPr>
        <w:t xml:space="preserve"> </w:t>
      </w:r>
      <w:r w:rsidRPr="00A9408B">
        <w:rPr>
          <w:rFonts w:ascii="Times New Roman" w:hAnsi="Times New Roman" w:cs="Times New Roman"/>
          <w:sz w:val="26"/>
          <w:szCs w:val="26"/>
        </w:rPr>
        <w:t>АО «Авторемдвигатель» и др.)</w:t>
      </w:r>
      <w:r w:rsidRPr="00A9408B">
        <w:rPr>
          <w:rFonts w:ascii="Times New Roman" w:hAnsi="Times New Roman" w:cs="Times New Roman"/>
          <w:sz w:val="26"/>
          <w:szCs w:val="26"/>
        </w:rPr>
        <w:tab/>
      </w:r>
    </w:p>
    <w:p w:rsidR="003C034F" w:rsidRPr="00A9408B" w:rsidRDefault="003C034F" w:rsidP="00A940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08B">
        <w:rPr>
          <w:rFonts w:ascii="Times New Roman" w:hAnsi="Times New Roman" w:cs="Times New Roman"/>
          <w:sz w:val="26"/>
          <w:szCs w:val="26"/>
        </w:rPr>
        <w:lastRenderedPageBreak/>
        <w:t>В учреждениях культуры, находящихся в сельской местности, действуют следующие льготы: возмещение по оплате жилья и коммунальных услуг, 25% надбавка за работу в сельской местности. С целью поддержки молодых специалистов в коллективных договорах, локальных нормативных актах предусмотрен персональный повышающий коэффициент к должностному окладу в течение первых трех лет. Кроме того, в колдоговорах учреждений культуры предусмотрены надбавки за отраслевые награды, почетные звания, знаки отличия, ученую степень, квалификационную категорию. Учреждения с учетом своих производственных и финансовых возможностей самостоятельно устанавливают дополнительные отпуска для работников в размере до 14 календарных дней. Порядок и условия предоставления этих отпусков определяются коллективными договорами и локальными нормативными актами. В соответствии с законодательством Курской области при выходе на пенсию по старости при стаже работы в сфере культуры 15 лет и по инвалидности, независимо от стажа работы, работникам учреждений культуры выплачивается единовременное пособие в размере 3-х должностных окладов.</w:t>
      </w:r>
    </w:p>
    <w:p w:rsidR="003C034F" w:rsidRPr="00A9408B" w:rsidRDefault="003C034F" w:rsidP="00A940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08B">
        <w:rPr>
          <w:rFonts w:ascii="Times New Roman" w:hAnsi="Times New Roman" w:cs="Times New Roman"/>
          <w:sz w:val="26"/>
          <w:szCs w:val="26"/>
        </w:rPr>
        <w:t>Коллективными договорами организаций потребительской кооперации и предпринимательства предусматриваются дополнительные оплачиваемые отпуска по семейным обстоятельствам; отпуска без сохранения заработной платы по заявлению работника; создаются условия работникам, обучающимся без отрыва от производства, в организациях оплачиваются услуги за обучение из средств организации; работникам возмещаются расходы за проезд на работу. Многие КД содержат конкретные обязательства по организации досуга, отдыха и оздоровления работников и их детей. Для этого используются средства работодателя и профсоюзные взносы.</w:t>
      </w:r>
    </w:p>
    <w:p w:rsidR="003C034F" w:rsidRPr="00A9408B" w:rsidRDefault="003C034F" w:rsidP="00A940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08B">
        <w:rPr>
          <w:rFonts w:ascii="Times New Roman" w:hAnsi="Times New Roman" w:cs="Times New Roman"/>
          <w:sz w:val="26"/>
          <w:szCs w:val="26"/>
        </w:rPr>
        <w:t>Курская организация Профсоюза работников АПК совместно с комитетом АПК Курской области ежегодно организуют проведение областного трудового соревнования за достижение высоких результатов на уборке урожая зерновых и зернобобовых культур. Специалистам, комбайнерам и водителям, признанными победителями областного трудового соревнования, присваивается почетное звание «Лучший по профессии текущего года», в торжественной обстановке вручаются соответствующие дипломы Министерства АПК Курской области и областного комитета Профсоюза.</w:t>
      </w:r>
    </w:p>
    <w:p w:rsidR="007F7A7D" w:rsidRPr="00A9408B" w:rsidRDefault="003C034F" w:rsidP="00A940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08B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Профсоюзами области при заключении коллективных договоров особое внимание уделялось </w:t>
      </w:r>
      <w:r w:rsidR="00582D4C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дополнительным </w:t>
      </w:r>
      <w:r w:rsidRPr="00A9408B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мерам </w:t>
      </w:r>
      <w:r w:rsidR="00582D4C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поддержки участников</w:t>
      </w:r>
      <w:r w:rsidRPr="00A9408B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 СВО</w:t>
      </w:r>
      <w:r w:rsidR="00582D4C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: мобилизованным, контрактник</w:t>
      </w:r>
      <w:r w:rsidR="00295A3E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ам, добровольцам</w:t>
      </w:r>
      <w:r w:rsidRPr="00A9408B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 и </w:t>
      </w:r>
      <w:r w:rsidR="00582D4C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член</w:t>
      </w:r>
      <w:r w:rsidR="00295A3E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ам</w:t>
      </w:r>
      <w:r w:rsidR="00582D4C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 их семей (организации Всероссийского Электропрофсоюза, Химпрофсоюза, ГОТЭК, </w:t>
      </w:r>
      <w:r w:rsidR="00286305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М</w:t>
      </w:r>
      <w:r w:rsidR="00582D4C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ГОК, АЭС и др.)</w:t>
      </w:r>
      <w:r w:rsidRPr="00A9408B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.</w:t>
      </w:r>
    </w:p>
    <w:p w:rsidR="007B2DAC" w:rsidRDefault="00194718" w:rsidP="00A940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08B">
        <w:rPr>
          <w:rFonts w:ascii="Times New Roman" w:hAnsi="Times New Roman" w:cs="Times New Roman"/>
          <w:sz w:val="26"/>
          <w:szCs w:val="26"/>
        </w:rPr>
        <w:t xml:space="preserve">Учитывая, что 2024 год объявлен Годом семьи,  большая работа проводилась по чествованию трудовых династий. </w:t>
      </w:r>
      <w:r w:rsidR="00FA4A8E" w:rsidRPr="00A9408B">
        <w:rPr>
          <w:rFonts w:ascii="Times New Roman" w:hAnsi="Times New Roman" w:cs="Times New Roman"/>
          <w:sz w:val="26"/>
          <w:szCs w:val="26"/>
        </w:rPr>
        <w:t>Совместно с комитетом по труду и занятости населения Курской области в формате расширенного форума «Семья – основа государства»  состоялось заседание круглого стола</w:t>
      </w:r>
      <w:r w:rsidR="00EA2E32" w:rsidRPr="00A9408B">
        <w:rPr>
          <w:rFonts w:ascii="Times New Roman" w:hAnsi="Times New Roman" w:cs="Times New Roman"/>
          <w:sz w:val="26"/>
          <w:szCs w:val="26"/>
        </w:rPr>
        <w:t xml:space="preserve"> «Трудовые династии» </w:t>
      </w:r>
      <w:r w:rsidR="00FA4A8E" w:rsidRPr="00A9408B">
        <w:rPr>
          <w:rFonts w:ascii="Times New Roman" w:hAnsi="Times New Roman" w:cs="Times New Roman"/>
          <w:sz w:val="26"/>
          <w:szCs w:val="26"/>
        </w:rPr>
        <w:t>с обсуждением вопросов гарантий и льгот социальной поддержки для лиц с семейными обязанностями, а также  чествованием   трудовых династий из отраслей промышленности, образования, культуры, здравоохранения. Всего в текущем году отметили более 25 трудовых династий.</w:t>
      </w:r>
    </w:p>
    <w:p w:rsidR="00B43E87" w:rsidRPr="00A9408B" w:rsidRDefault="00B43E87" w:rsidP="00A9408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Также, например, на  Курском электроаппартном заводе проводились мероприятия по созданию и укреплению семьи, сформирована традиция поздравлять молодых, которые объединились в пару на производстве. Для них организуется фото и видеосъёмка, вручается </w:t>
      </w:r>
      <w:r w:rsidR="00562CDF">
        <w:rPr>
          <w:rFonts w:ascii="Times New Roman" w:hAnsi="Times New Roman" w:cs="Times New Roman"/>
          <w:sz w:val="26"/>
          <w:szCs w:val="26"/>
        </w:rPr>
        <w:t xml:space="preserve">билет </w:t>
      </w:r>
      <w:r>
        <w:rPr>
          <w:rFonts w:ascii="Times New Roman" w:hAnsi="Times New Roman" w:cs="Times New Roman"/>
          <w:sz w:val="26"/>
          <w:szCs w:val="26"/>
        </w:rPr>
        <w:t>на романтическое путешествие</w:t>
      </w:r>
      <w:r w:rsidR="00562CDF">
        <w:rPr>
          <w:rFonts w:ascii="Times New Roman" w:hAnsi="Times New Roman" w:cs="Times New Roman"/>
          <w:sz w:val="26"/>
          <w:szCs w:val="26"/>
        </w:rPr>
        <w:t xml:space="preserve"> в г.Санкт-Петербург и сертификат на высадку семейного дерева на территории завода.</w:t>
      </w:r>
    </w:p>
    <w:p w:rsidR="003C034F" w:rsidRPr="00A9408B" w:rsidRDefault="00BF0D39" w:rsidP="00A940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9408B">
        <w:rPr>
          <w:rFonts w:ascii="Times New Roman" w:hAnsi="Times New Roman" w:cs="Times New Roman"/>
          <w:sz w:val="26"/>
          <w:szCs w:val="26"/>
        </w:rPr>
        <w:tab/>
      </w:r>
      <w:r w:rsidR="00194718" w:rsidRPr="00A9408B">
        <w:rPr>
          <w:rFonts w:ascii="Times New Roman" w:hAnsi="Times New Roman" w:cs="Times New Roman"/>
          <w:sz w:val="26"/>
          <w:szCs w:val="26"/>
        </w:rPr>
        <w:t>П</w:t>
      </w:r>
      <w:r w:rsidR="003C034F" w:rsidRPr="00A9408B">
        <w:rPr>
          <w:rFonts w:ascii="Times New Roman" w:hAnsi="Times New Roman" w:cs="Times New Roman"/>
          <w:sz w:val="26"/>
          <w:szCs w:val="26"/>
        </w:rPr>
        <w:t xml:space="preserve">рофсоюзные организации осуществляли работу по полному или частичному финансированию, </w:t>
      </w:r>
      <w:r w:rsidR="003C034F" w:rsidRPr="00A9408B">
        <w:rPr>
          <w:rFonts w:ascii="Times New Roman" w:hAnsi="Times New Roman" w:cs="Times New Roman"/>
          <w:spacing w:val="-4"/>
          <w:sz w:val="26"/>
          <w:szCs w:val="26"/>
        </w:rPr>
        <w:t>направленному на приобретение путевок для членов профсоюзов и их детей.</w:t>
      </w:r>
      <w:r w:rsidRPr="00A940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6499F" w:rsidRPr="00A9408B">
        <w:rPr>
          <w:rFonts w:ascii="Times New Roman" w:hAnsi="Times New Roman" w:cs="Times New Roman"/>
          <w:spacing w:val="-4"/>
          <w:kern w:val="28"/>
          <w:sz w:val="26"/>
          <w:szCs w:val="26"/>
        </w:rPr>
        <w:t>В 2024</w:t>
      </w:r>
      <w:r w:rsidR="003C034F" w:rsidRPr="00A9408B">
        <w:rPr>
          <w:rFonts w:ascii="Times New Roman" w:hAnsi="Times New Roman" w:cs="Times New Roman"/>
          <w:spacing w:val="-4"/>
          <w:kern w:val="28"/>
          <w:sz w:val="26"/>
          <w:szCs w:val="26"/>
        </w:rPr>
        <w:t xml:space="preserve"> году более </w:t>
      </w:r>
      <w:r w:rsidR="00C6499F" w:rsidRPr="00A9408B">
        <w:rPr>
          <w:rFonts w:ascii="Times New Roman" w:hAnsi="Times New Roman" w:cs="Times New Roman"/>
          <w:spacing w:val="-4"/>
          <w:kern w:val="28"/>
          <w:sz w:val="26"/>
          <w:szCs w:val="26"/>
        </w:rPr>
        <w:t>12 млн. руб. выделено профсоюзами на покупку</w:t>
      </w:r>
      <w:r w:rsidR="00C16990">
        <w:rPr>
          <w:rFonts w:ascii="Times New Roman" w:hAnsi="Times New Roman" w:cs="Times New Roman"/>
          <w:spacing w:val="-4"/>
          <w:kern w:val="28"/>
          <w:sz w:val="26"/>
          <w:szCs w:val="26"/>
        </w:rPr>
        <w:t xml:space="preserve"> для детей</w:t>
      </w:r>
      <w:r w:rsidR="00C6499F" w:rsidRPr="00A9408B">
        <w:rPr>
          <w:rFonts w:ascii="Times New Roman" w:hAnsi="Times New Roman" w:cs="Times New Roman"/>
          <w:spacing w:val="-4"/>
          <w:kern w:val="28"/>
          <w:sz w:val="26"/>
          <w:szCs w:val="26"/>
        </w:rPr>
        <w:t xml:space="preserve"> 377 путев</w:t>
      </w:r>
      <w:r w:rsidR="00286305">
        <w:rPr>
          <w:rFonts w:ascii="Times New Roman" w:hAnsi="Times New Roman" w:cs="Times New Roman"/>
          <w:spacing w:val="-4"/>
          <w:kern w:val="28"/>
          <w:sz w:val="26"/>
          <w:szCs w:val="26"/>
        </w:rPr>
        <w:t>ок</w:t>
      </w:r>
      <w:r w:rsidR="00A9408B" w:rsidRPr="00A9408B">
        <w:rPr>
          <w:rFonts w:ascii="Times New Roman" w:hAnsi="Times New Roman" w:cs="Times New Roman"/>
          <w:spacing w:val="-4"/>
          <w:kern w:val="28"/>
          <w:sz w:val="26"/>
          <w:szCs w:val="26"/>
        </w:rPr>
        <w:t xml:space="preserve">, за </w:t>
      </w:r>
      <w:r w:rsidR="00A9408B" w:rsidRPr="00A9408B">
        <w:rPr>
          <w:rFonts w:ascii="Times New Roman" w:hAnsi="Times New Roman" w:cs="Times New Roman"/>
          <w:sz w:val="26"/>
          <w:szCs w:val="26"/>
        </w:rPr>
        <w:t xml:space="preserve">счет средств работодателей закуплены 488 путевок на общую сумму 19 </w:t>
      </w:r>
      <w:r w:rsidR="00A9408B" w:rsidRPr="00A9408B">
        <w:rPr>
          <w:rFonts w:ascii="Times New Roman" w:hAnsi="Times New Roman" w:cs="Times New Roman"/>
          <w:sz w:val="26"/>
          <w:szCs w:val="26"/>
        </w:rPr>
        <w:lastRenderedPageBreak/>
        <w:t xml:space="preserve">млн.786 тыс.800 рублей. С целью информирования детей о деятельности профсоюзов </w:t>
      </w:r>
      <w:r w:rsidR="00A9408B" w:rsidRPr="00A9408B">
        <w:rPr>
          <w:rFonts w:ascii="Times New Roman" w:hAnsi="Times New Roman" w:cs="Times New Roman"/>
          <w:kern w:val="28"/>
          <w:sz w:val="26"/>
          <w:szCs w:val="26"/>
        </w:rPr>
        <w:t>организованы смены профильного профсоюзного лагеря «Мы – будущее профсоюза!», «Время твоих возможностей» (Курская областная организация Общественной организации «Всероссийский Электропрофсоюз»), «Здоровые дети-здоровая страна» (Курская областная организация профсоюза работников здравоохранения), «Лето по профсоюзному билету» (Курская городская организация Курской областной организации Профессионального союза работников народного образования и науки РФ).</w:t>
      </w:r>
      <w:r w:rsidR="00A9408B" w:rsidRPr="00A9408B">
        <w:rPr>
          <w:rFonts w:ascii="Times New Roman" w:hAnsi="Times New Roman" w:cs="Times New Roman"/>
          <w:sz w:val="26"/>
          <w:szCs w:val="26"/>
        </w:rPr>
        <w:tab/>
      </w:r>
      <w:r w:rsidR="003C034F" w:rsidRPr="00A9408B">
        <w:rPr>
          <w:rFonts w:ascii="Times New Roman" w:hAnsi="Times New Roman" w:cs="Times New Roman"/>
          <w:spacing w:val="-6"/>
          <w:sz w:val="26"/>
          <w:szCs w:val="26"/>
        </w:rPr>
        <w:t>В Курской областной организации Профсоюза работников образования успешно реализовывалась программа «Оздоровление», в соответствии с которой предоставлена возможность приобретения путевок для детей членов Профсоюза на базы отдыха на Черноморском побережье (Краснодарский край, Туапсинский район, пос. Шепси «Фаворит», «Вояж»</w:t>
      </w:r>
      <w:r w:rsidR="00286305">
        <w:rPr>
          <w:rFonts w:ascii="Times New Roman" w:hAnsi="Times New Roman" w:cs="Times New Roman"/>
          <w:spacing w:val="-6"/>
          <w:sz w:val="26"/>
          <w:szCs w:val="26"/>
        </w:rPr>
        <w:t>)</w:t>
      </w:r>
      <w:r w:rsidR="003C034F" w:rsidRPr="00A9408B">
        <w:rPr>
          <w:rFonts w:ascii="Times New Roman" w:hAnsi="Times New Roman" w:cs="Times New Roman"/>
          <w:spacing w:val="-6"/>
          <w:sz w:val="26"/>
          <w:szCs w:val="26"/>
        </w:rPr>
        <w:t xml:space="preserve"> по льготной цене.</w:t>
      </w:r>
      <w:r w:rsidR="00C6499F" w:rsidRPr="00A9408B">
        <w:rPr>
          <w:rFonts w:ascii="Times New Roman" w:hAnsi="Times New Roman" w:cs="Times New Roman"/>
          <w:spacing w:val="-6"/>
          <w:sz w:val="26"/>
          <w:szCs w:val="26"/>
        </w:rPr>
        <w:t xml:space="preserve"> 20 членов профсоюза из приграничных районов бесплатно направлены </w:t>
      </w:r>
      <w:r w:rsidR="00420503" w:rsidRPr="00A9408B">
        <w:rPr>
          <w:rFonts w:ascii="Times New Roman" w:hAnsi="Times New Roman" w:cs="Times New Roman"/>
          <w:spacing w:val="-6"/>
          <w:sz w:val="26"/>
          <w:szCs w:val="26"/>
        </w:rPr>
        <w:t>в тренинг-лагерь профсоюза «Амбассадоры здоровья».</w:t>
      </w:r>
      <w:r w:rsidR="003C034F" w:rsidRPr="00A940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20503" w:rsidRPr="00A9408B">
        <w:rPr>
          <w:rFonts w:ascii="Times New Roman" w:hAnsi="Times New Roman" w:cs="Times New Roman"/>
          <w:spacing w:val="-6"/>
          <w:sz w:val="26"/>
          <w:szCs w:val="26"/>
        </w:rPr>
        <w:t xml:space="preserve">Всего оздоровлено 2509 членов профсоюза, израсходовано около 8 млн.рублей. </w:t>
      </w:r>
      <w:r w:rsidR="003C034F" w:rsidRPr="00A9408B">
        <w:rPr>
          <w:rFonts w:ascii="Times New Roman" w:hAnsi="Times New Roman" w:cs="Times New Roman"/>
          <w:spacing w:val="-6"/>
          <w:sz w:val="26"/>
          <w:szCs w:val="26"/>
        </w:rPr>
        <w:t>В результате реализации Программы увеличилось количество физкультурно-массовых мероприятий (областной и районные туристические слеты учителей, Спартакиады и различного рода соревнования на районном уровне, товарищеские матчи и состязания, туристические походы и проч.), в профсоюзных организациях получили распространение различные формы работы здоровье</w:t>
      </w:r>
      <w:r w:rsidR="00C6499F" w:rsidRPr="00A940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3C034F" w:rsidRPr="00A9408B">
        <w:rPr>
          <w:rFonts w:ascii="Times New Roman" w:hAnsi="Times New Roman" w:cs="Times New Roman"/>
          <w:spacing w:val="-6"/>
          <w:sz w:val="26"/>
          <w:szCs w:val="26"/>
        </w:rPr>
        <w:t>сберегающей</w:t>
      </w:r>
      <w:r w:rsidR="00C6499F" w:rsidRPr="00A940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3C034F" w:rsidRPr="00A9408B">
        <w:rPr>
          <w:rFonts w:ascii="Times New Roman" w:hAnsi="Times New Roman" w:cs="Times New Roman"/>
          <w:spacing w:val="-6"/>
          <w:sz w:val="26"/>
          <w:szCs w:val="26"/>
        </w:rPr>
        <w:t xml:space="preserve">направленности для членов Профсоюза и членов их семей (Дни и клубы здоровья, группы лечебной физкультуры, Акции и походы выходного дня и т.д.; в территориальных профсоюзных организациях - компенсация стоимости абонементов в бассейн, фитнес и проч., массовые марафоны, велопробеги, районные акции по пропаганде здорового образа </w:t>
      </w:r>
      <w:r w:rsidR="003C034F" w:rsidRPr="00A9408B">
        <w:rPr>
          <w:rFonts w:ascii="Times New Roman" w:hAnsi="Times New Roman" w:cs="Times New Roman"/>
          <w:spacing w:val="-6"/>
          <w:kern w:val="28"/>
          <w:sz w:val="26"/>
          <w:szCs w:val="26"/>
        </w:rPr>
        <w:t>жизни и т.д</w:t>
      </w:r>
      <w:r w:rsidR="003C034F" w:rsidRPr="00A9408B">
        <w:rPr>
          <w:rFonts w:ascii="Times New Roman" w:hAnsi="Times New Roman" w:cs="Times New Roman"/>
          <w:i/>
          <w:spacing w:val="-6"/>
          <w:kern w:val="28"/>
          <w:sz w:val="26"/>
          <w:szCs w:val="26"/>
        </w:rPr>
        <w:t xml:space="preserve">.). </w:t>
      </w:r>
      <w:r w:rsidR="003C034F" w:rsidRPr="00A9408B">
        <w:rPr>
          <w:rFonts w:ascii="Times New Roman" w:hAnsi="Times New Roman" w:cs="Times New Roman"/>
          <w:spacing w:val="-6"/>
          <w:kern w:val="28"/>
          <w:sz w:val="26"/>
          <w:szCs w:val="26"/>
        </w:rPr>
        <w:t>Обком Профсоюза ежегодно является учредителем областного Первенства по пешеходному туризму среди педагогических работников (турслета учителей), оказывает содействие в подготовке команд от Курской области для участия во Всероссийском турслете учителей, активно участвует в комплектовании профсоюзных профильных смен для детей членов Профсоюза, в том числе приобретает путевки за счет средств профсоюзного бюджета для детей членов Профсоюза.</w:t>
      </w:r>
      <w:r w:rsidR="003C034F" w:rsidRPr="00A9408B">
        <w:rPr>
          <w:rFonts w:ascii="Times New Roman" w:hAnsi="Times New Roman" w:cs="Times New Roman"/>
          <w:sz w:val="26"/>
          <w:szCs w:val="26"/>
        </w:rPr>
        <w:tab/>
      </w:r>
      <w:r w:rsidR="003C034F" w:rsidRPr="00A9408B">
        <w:rPr>
          <w:rFonts w:ascii="Times New Roman" w:hAnsi="Times New Roman" w:cs="Times New Roman"/>
          <w:sz w:val="26"/>
          <w:szCs w:val="26"/>
        </w:rPr>
        <w:tab/>
      </w:r>
      <w:r w:rsidR="003C034F" w:rsidRPr="00A9408B">
        <w:rPr>
          <w:rFonts w:ascii="Times New Roman" w:hAnsi="Times New Roman" w:cs="Times New Roman"/>
          <w:sz w:val="26"/>
          <w:szCs w:val="26"/>
        </w:rPr>
        <w:tab/>
      </w:r>
      <w:r w:rsidR="003C034F" w:rsidRPr="00A9408B">
        <w:rPr>
          <w:rFonts w:ascii="Times New Roman" w:hAnsi="Times New Roman" w:cs="Times New Roman"/>
          <w:sz w:val="26"/>
          <w:szCs w:val="26"/>
        </w:rPr>
        <w:tab/>
      </w:r>
      <w:r w:rsidR="003C034F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3C034F" w:rsidRPr="00A9408B">
        <w:rPr>
          <w:rFonts w:ascii="Times New Roman" w:hAnsi="Times New Roman" w:cs="Times New Roman"/>
          <w:sz w:val="26"/>
          <w:szCs w:val="26"/>
        </w:rPr>
        <w:tab/>
        <w:t xml:space="preserve">С целью оказания финансовой помощи членам Профсоюза кредитным потребительским кооперативом </w:t>
      </w:r>
      <w:r w:rsidR="00420503" w:rsidRPr="00A9408B">
        <w:rPr>
          <w:rFonts w:ascii="Times New Roman" w:hAnsi="Times New Roman" w:cs="Times New Roman"/>
          <w:sz w:val="26"/>
          <w:szCs w:val="26"/>
        </w:rPr>
        <w:t>«Образование», насчитывающим 218 пайщиков по состоянию на 01 ноября 2024 года, в 2024</w:t>
      </w:r>
      <w:r w:rsidR="003C034F" w:rsidRPr="00A9408B">
        <w:rPr>
          <w:rFonts w:ascii="Times New Roman" w:hAnsi="Times New Roman" w:cs="Times New Roman"/>
          <w:sz w:val="26"/>
          <w:szCs w:val="26"/>
        </w:rPr>
        <w:t xml:space="preserve"> году на условиях договора потребительского займа (увеличена сумма до 100000 руб., 14% годовых на остаток суммы, без комиссий и без залога, возможность оплаты зай</w:t>
      </w:r>
      <w:r w:rsidR="00420503" w:rsidRPr="00A9408B">
        <w:rPr>
          <w:rFonts w:ascii="Times New Roman" w:hAnsi="Times New Roman" w:cs="Times New Roman"/>
          <w:sz w:val="26"/>
          <w:szCs w:val="26"/>
        </w:rPr>
        <w:t>ма через  бухгалтерию) выдано 23 займа  на сумму 2 млн. 25</w:t>
      </w:r>
      <w:r w:rsidR="003C034F" w:rsidRPr="00A9408B">
        <w:rPr>
          <w:rFonts w:ascii="Times New Roman" w:hAnsi="Times New Roman" w:cs="Times New Roman"/>
          <w:sz w:val="26"/>
          <w:szCs w:val="26"/>
        </w:rPr>
        <w:t>0 тыс. рублей</w:t>
      </w:r>
      <w:r w:rsidR="003C034F" w:rsidRPr="00A9408B">
        <w:rPr>
          <w:rFonts w:ascii="Times New Roman" w:hAnsi="Times New Roman" w:cs="Times New Roman"/>
          <w:b/>
          <w:sz w:val="26"/>
          <w:szCs w:val="26"/>
        </w:rPr>
        <w:t>.</w:t>
      </w:r>
      <w:r w:rsidR="003C034F" w:rsidRPr="00A9408B">
        <w:rPr>
          <w:rFonts w:ascii="Times New Roman" w:hAnsi="Times New Roman" w:cs="Times New Roman"/>
          <w:sz w:val="26"/>
          <w:szCs w:val="26"/>
        </w:rPr>
        <w:tab/>
      </w:r>
      <w:r w:rsidR="003C034F" w:rsidRPr="00A9408B">
        <w:rPr>
          <w:rFonts w:ascii="Times New Roman" w:hAnsi="Times New Roman" w:cs="Times New Roman"/>
          <w:sz w:val="26"/>
          <w:szCs w:val="26"/>
        </w:rPr>
        <w:tab/>
        <w:t xml:space="preserve">Областная организация Профсоюза является участником инновационного проекта Общероссийского Профсоюза образования – «ЦИФРОВОЙ ПРОФСОЮЗ» по введению единого электронного профсоюзного билета и бонусной программы для членов Профсоюза </w:t>
      </w:r>
      <w:r w:rsidR="003C034F" w:rsidRPr="00A9408B">
        <w:rPr>
          <w:rFonts w:ascii="Times New Roman" w:hAnsi="Times New Roman" w:cs="Times New Roman"/>
          <w:sz w:val="26"/>
          <w:szCs w:val="26"/>
          <w:lang w:val="en-US"/>
        </w:rPr>
        <w:t>PROFCARDS</w:t>
      </w:r>
      <w:r w:rsidR="003C034F" w:rsidRPr="00A9408B">
        <w:rPr>
          <w:rFonts w:ascii="Times New Roman" w:hAnsi="Times New Roman" w:cs="Times New Roman"/>
          <w:sz w:val="26"/>
          <w:szCs w:val="26"/>
        </w:rPr>
        <w:t xml:space="preserve"> (система скидок и </w:t>
      </w:r>
      <w:r w:rsidR="00420503" w:rsidRPr="00A9408B">
        <w:rPr>
          <w:rFonts w:ascii="Times New Roman" w:hAnsi="Times New Roman" w:cs="Times New Roman"/>
          <w:sz w:val="26"/>
          <w:szCs w:val="26"/>
        </w:rPr>
        <w:t>кэшбэк с магазинами-партнерами)</w:t>
      </w:r>
      <w:r w:rsidR="003C034F" w:rsidRPr="00A9408B">
        <w:rPr>
          <w:rFonts w:ascii="Times New Roman" w:hAnsi="Times New Roman" w:cs="Times New Roman"/>
          <w:sz w:val="26"/>
          <w:szCs w:val="26"/>
        </w:rPr>
        <w:t xml:space="preserve"> «Профсоюзный дисконт».</w:t>
      </w:r>
      <w:r w:rsidR="00420503" w:rsidRPr="00A9408B">
        <w:rPr>
          <w:rFonts w:ascii="Times New Roman" w:hAnsi="Times New Roman" w:cs="Times New Roman"/>
          <w:sz w:val="26"/>
          <w:szCs w:val="26"/>
        </w:rPr>
        <w:tab/>
      </w:r>
      <w:r w:rsidR="00420503" w:rsidRPr="00A9408B">
        <w:rPr>
          <w:rFonts w:ascii="Times New Roman" w:hAnsi="Times New Roman" w:cs="Times New Roman"/>
          <w:sz w:val="26"/>
          <w:szCs w:val="26"/>
        </w:rPr>
        <w:tab/>
      </w:r>
      <w:r w:rsidR="003C034F" w:rsidRPr="00A9408B">
        <w:rPr>
          <w:rFonts w:ascii="Times New Roman" w:hAnsi="Times New Roman" w:cs="Times New Roman"/>
          <w:sz w:val="26"/>
          <w:szCs w:val="26"/>
        </w:rPr>
        <w:tab/>
      </w:r>
      <w:r w:rsidR="00A9408B" w:rsidRPr="00A9408B">
        <w:rPr>
          <w:rFonts w:ascii="Times New Roman" w:hAnsi="Times New Roman" w:cs="Times New Roman"/>
          <w:sz w:val="26"/>
          <w:szCs w:val="26"/>
        </w:rPr>
        <w:tab/>
      </w:r>
      <w:r w:rsidR="00C60F05">
        <w:rPr>
          <w:rFonts w:ascii="Times New Roman" w:hAnsi="Times New Roman" w:cs="Times New Roman"/>
          <w:sz w:val="26"/>
          <w:szCs w:val="26"/>
        </w:rPr>
        <w:tab/>
      </w:r>
      <w:r w:rsidR="00C60F05">
        <w:rPr>
          <w:rFonts w:ascii="Times New Roman" w:hAnsi="Times New Roman" w:cs="Times New Roman"/>
          <w:sz w:val="26"/>
          <w:szCs w:val="26"/>
        </w:rPr>
        <w:tab/>
      </w:r>
      <w:r w:rsidR="00C60F05">
        <w:rPr>
          <w:rFonts w:ascii="Times New Roman" w:hAnsi="Times New Roman" w:cs="Times New Roman"/>
          <w:sz w:val="26"/>
          <w:szCs w:val="26"/>
        </w:rPr>
        <w:tab/>
      </w:r>
      <w:r w:rsidR="003C034F" w:rsidRPr="00A9408B">
        <w:rPr>
          <w:rFonts w:ascii="Times New Roman" w:hAnsi="Times New Roman" w:cs="Times New Roman"/>
          <w:sz w:val="26"/>
          <w:szCs w:val="26"/>
        </w:rPr>
        <w:t xml:space="preserve">Большое внимание отдыху и оздоровлению работников уделяется в </w:t>
      </w:r>
      <w:r w:rsidR="0054220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C034F" w:rsidRPr="00A9408B">
        <w:rPr>
          <w:rFonts w:ascii="Times New Roman" w:hAnsi="Times New Roman" w:cs="Times New Roman"/>
          <w:sz w:val="26"/>
          <w:szCs w:val="26"/>
        </w:rPr>
        <w:t>АО «Фармстандарт – Лексредства». Первичной профсоюзной организацией заключен договор с «Территорией Фитнеса» на скидку 40 %, приобретались билеты в театр, организовывались экскурсии по памятным местам области</w:t>
      </w:r>
      <w:r w:rsidR="00B529C0" w:rsidRPr="00A9408B">
        <w:rPr>
          <w:rFonts w:ascii="Times New Roman" w:hAnsi="Times New Roman" w:cs="Times New Roman"/>
          <w:sz w:val="26"/>
          <w:szCs w:val="26"/>
        </w:rPr>
        <w:t xml:space="preserve"> и соседних регионов.</w:t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  <w:r w:rsidR="00B529C0" w:rsidRPr="00A9408B">
        <w:rPr>
          <w:rFonts w:ascii="Times New Roman" w:hAnsi="Times New Roman" w:cs="Times New Roman"/>
          <w:sz w:val="26"/>
          <w:szCs w:val="26"/>
        </w:rPr>
        <w:tab/>
      </w:r>
    </w:p>
    <w:p w:rsidR="003C034F" w:rsidRPr="009B0718" w:rsidRDefault="003C034F" w:rsidP="003C034F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0718">
        <w:rPr>
          <w:rFonts w:ascii="Times New Roman" w:hAnsi="Times New Roman" w:cs="Times New Roman"/>
          <w:sz w:val="26"/>
          <w:szCs w:val="26"/>
        </w:rPr>
        <w:tab/>
      </w:r>
      <w:r w:rsidRPr="009B0718">
        <w:rPr>
          <w:rFonts w:ascii="Times New Roman" w:hAnsi="Times New Roman" w:cs="Times New Roman"/>
          <w:b/>
          <w:sz w:val="26"/>
          <w:szCs w:val="26"/>
          <w:u w:val="single"/>
        </w:rPr>
        <w:t>5. В области охраны труда, промышленной и экологической безопасности</w:t>
      </w:r>
    </w:p>
    <w:p w:rsidR="009D3A10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 xml:space="preserve">В </w:t>
      </w:r>
      <w:r w:rsidR="00FC7CEA" w:rsidRPr="009B0718">
        <w:rPr>
          <w:rFonts w:ascii="Times New Roman" w:hAnsi="Times New Roman" w:cs="Times New Roman"/>
          <w:sz w:val="26"/>
          <w:szCs w:val="26"/>
        </w:rPr>
        <w:t>соответствии с разделом</w:t>
      </w:r>
      <w:r w:rsidRPr="009B0718">
        <w:rPr>
          <w:rFonts w:ascii="Times New Roman" w:hAnsi="Times New Roman" w:cs="Times New Roman"/>
          <w:sz w:val="26"/>
          <w:szCs w:val="26"/>
        </w:rPr>
        <w:t xml:space="preserve"> соглашения «В области охраны труда и экологической безопасности»</w:t>
      </w:r>
      <w:r w:rsidR="009B0718">
        <w:rPr>
          <w:rFonts w:ascii="Times New Roman" w:hAnsi="Times New Roman" w:cs="Times New Roman"/>
          <w:sz w:val="26"/>
          <w:szCs w:val="26"/>
        </w:rPr>
        <w:t xml:space="preserve"> в </w:t>
      </w:r>
      <w:r w:rsidR="00FC7CEA" w:rsidRPr="009B0718">
        <w:rPr>
          <w:rFonts w:ascii="Times New Roman" w:hAnsi="Times New Roman" w:cs="Times New Roman"/>
          <w:sz w:val="26"/>
          <w:szCs w:val="26"/>
        </w:rPr>
        <w:t>большинстве профорганизациями разработаны</w:t>
      </w:r>
      <w:r w:rsidRPr="009B0718">
        <w:rPr>
          <w:rFonts w:ascii="Times New Roman" w:hAnsi="Times New Roman" w:cs="Times New Roman"/>
          <w:sz w:val="26"/>
          <w:szCs w:val="26"/>
        </w:rPr>
        <w:t xml:space="preserve"> мероприятия, направленные на улучшение ситуации в сфере охраны труда, снижение уровня производственного травматизма и проф</w:t>
      </w:r>
      <w:r w:rsidR="009B0718">
        <w:rPr>
          <w:rFonts w:ascii="Times New Roman" w:hAnsi="Times New Roman" w:cs="Times New Roman"/>
          <w:sz w:val="26"/>
          <w:szCs w:val="26"/>
        </w:rPr>
        <w:t>ессиональной заболеваемости.</w:t>
      </w:r>
      <w:r w:rsidR="009B0718">
        <w:rPr>
          <w:rFonts w:ascii="Times New Roman" w:hAnsi="Times New Roman" w:cs="Times New Roman"/>
          <w:sz w:val="26"/>
          <w:szCs w:val="26"/>
        </w:rPr>
        <w:tab/>
      </w:r>
      <w:r w:rsidR="009B0718">
        <w:rPr>
          <w:rFonts w:ascii="Times New Roman" w:hAnsi="Times New Roman" w:cs="Times New Roman"/>
          <w:sz w:val="26"/>
          <w:szCs w:val="26"/>
        </w:rPr>
        <w:tab/>
      </w:r>
      <w:r w:rsidRPr="009B0718">
        <w:rPr>
          <w:rFonts w:ascii="Times New Roman" w:hAnsi="Times New Roman" w:cs="Times New Roman"/>
          <w:sz w:val="26"/>
          <w:szCs w:val="26"/>
        </w:rPr>
        <w:t>Представители профсоюзов входят в состав областной комиссии по охране труда, областной трехсторонней комиссии по регулированию социально-трудовых отношений, где рассматривались данные вопросы.</w:t>
      </w:r>
      <w:r w:rsidRPr="009B0718">
        <w:rPr>
          <w:rFonts w:ascii="Times New Roman" w:hAnsi="Times New Roman" w:cs="Times New Roman"/>
          <w:sz w:val="26"/>
          <w:szCs w:val="26"/>
        </w:rPr>
        <w:tab/>
      </w:r>
      <w:r w:rsidRPr="009B0718">
        <w:rPr>
          <w:rFonts w:ascii="Times New Roman" w:hAnsi="Times New Roman" w:cs="Times New Roman"/>
          <w:sz w:val="26"/>
          <w:szCs w:val="26"/>
        </w:rPr>
        <w:tab/>
      </w:r>
      <w:r w:rsidR="009B0718">
        <w:rPr>
          <w:rFonts w:ascii="Times New Roman" w:hAnsi="Times New Roman" w:cs="Times New Roman"/>
          <w:sz w:val="26"/>
          <w:szCs w:val="26"/>
        </w:rPr>
        <w:tab/>
      </w:r>
      <w:r w:rsidR="009B0718">
        <w:rPr>
          <w:rFonts w:ascii="Times New Roman" w:hAnsi="Times New Roman" w:cs="Times New Roman"/>
          <w:sz w:val="26"/>
          <w:szCs w:val="26"/>
        </w:rPr>
        <w:tab/>
      </w:r>
      <w:r w:rsidR="009B0718">
        <w:rPr>
          <w:rFonts w:ascii="Times New Roman" w:hAnsi="Times New Roman" w:cs="Times New Roman"/>
          <w:sz w:val="26"/>
          <w:szCs w:val="26"/>
        </w:rPr>
        <w:tab/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lastRenderedPageBreak/>
        <w:t>Профсоюзы области уделяли внимание проведению практической работе с уполномоченными (доверенными) лицами по охране труда. Во всех профорганизациях на паритетной основе созданы комитеты (комиссии) по охране труда.</w:t>
      </w:r>
      <w:r w:rsidRPr="009B0718">
        <w:rPr>
          <w:rFonts w:ascii="Times New Roman" w:hAnsi="Times New Roman" w:cs="Times New Roman"/>
          <w:sz w:val="26"/>
          <w:szCs w:val="26"/>
        </w:rPr>
        <w:tab/>
      </w:r>
      <w:r w:rsidRPr="009B0718">
        <w:rPr>
          <w:rFonts w:ascii="Times New Roman" w:hAnsi="Times New Roman" w:cs="Times New Roman"/>
          <w:sz w:val="26"/>
          <w:szCs w:val="26"/>
        </w:rPr>
        <w:tab/>
      </w:r>
      <w:r w:rsidR="009D3A10">
        <w:rPr>
          <w:rFonts w:ascii="Times New Roman" w:hAnsi="Times New Roman" w:cs="Times New Roman"/>
          <w:sz w:val="26"/>
          <w:szCs w:val="26"/>
        </w:rPr>
        <w:tab/>
      </w:r>
      <w:r w:rsidR="009B0718">
        <w:rPr>
          <w:rFonts w:ascii="Times New Roman" w:hAnsi="Times New Roman" w:cs="Times New Roman"/>
          <w:sz w:val="26"/>
          <w:szCs w:val="26"/>
        </w:rPr>
        <w:tab/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 xml:space="preserve">В </w:t>
      </w:r>
      <w:r w:rsidR="001A0654" w:rsidRPr="009B0718">
        <w:rPr>
          <w:rFonts w:ascii="Times New Roman" w:hAnsi="Times New Roman" w:cs="Times New Roman"/>
          <w:sz w:val="26"/>
          <w:szCs w:val="26"/>
        </w:rPr>
        <w:t>организациях</w:t>
      </w:r>
      <w:r w:rsidR="0054220A">
        <w:rPr>
          <w:rFonts w:ascii="Times New Roman" w:hAnsi="Times New Roman" w:cs="Times New Roman"/>
          <w:sz w:val="26"/>
          <w:szCs w:val="26"/>
        </w:rPr>
        <w:t>, где есть профсоюз,</w:t>
      </w:r>
      <w:r w:rsidR="001A0654" w:rsidRPr="009B0718">
        <w:rPr>
          <w:rFonts w:ascii="Times New Roman" w:hAnsi="Times New Roman" w:cs="Times New Roman"/>
          <w:sz w:val="26"/>
          <w:szCs w:val="26"/>
        </w:rPr>
        <w:t xml:space="preserve"> избрано 1815</w:t>
      </w:r>
      <w:r w:rsidRPr="009B0718">
        <w:rPr>
          <w:rFonts w:ascii="Times New Roman" w:hAnsi="Times New Roman" w:cs="Times New Roman"/>
          <w:sz w:val="26"/>
          <w:szCs w:val="26"/>
        </w:rPr>
        <w:t xml:space="preserve"> уполномоченных по охране труда. Ими проведено более </w:t>
      </w:r>
      <w:r w:rsidR="001A0654" w:rsidRPr="009B0718">
        <w:rPr>
          <w:rFonts w:ascii="Times New Roman" w:hAnsi="Times New Roman" w:cs="Times New Roman"/>
          <w:sz w:val="26"/>
          <w:szCs w:val="26"/>
        </w:rPr>
        <w:t xml:space="preserve">1677 </w:t>
      </w:r>
      <w:r w:rsidRPr="009B0718">
        <w:rPr>
          <w:rFonts w:ascii="Times New Roman" w:hAnsi="Times New Roman" w:cs="Times New Roman"/>
          <w:sz w:val="26"/>
          <w:szCs w:val="26"/>
        </w:rPr>
        <w:t>проверок по соблюдению трудового законодательства в области охраны труда.  Выявленные нарушения доведены до работодателей с целью их устранения.</w:t>
      </w:r>
      <w:r w:rsidR="009D3A10">
        <w:rPr>
          <w:rFonts w:ascii="Times New Roman" w:hAnsi="Times New Roman" w:cs="Times New Roman"/>
          <w:sz w:val="26"/>
          <w:szCs w:val="26"/>
        </w:rPr>
        <w:t xml:space="preserve"> </w:t>
      </w:r>
      <w:r w:rsidRPr="009B0718">
        <w:rPr>
          <w:rFonts w:ascii="Times New Roman" w:hAnsi="Times New Roman" w:cs="Times New Roman"/>
          <w:sz w:val="26"/>
          <w:szCs w:val="26"/>
        </w:rPr>
        <w:t>Членскими организациями проводился мониторинг условий охраны труда в организациях области по специальной оценке условий труда.</w:t>
      </w:r>
      <w:r w:rsidRPr="009B0718">
        <w:rPr>
          <w:rFonts w:ascii="Times New Roman" w:hAnsi="Times New Roman" w:cs="Times New Roman"/>
          <w:sz w:val="26"/>
          <w:szCs w:val="26"/>
        </w:rPr>
        <w:tab/>
      </w:r>
      <w:r w:rsidRPr="009B0718">
        <w:rPr>
          <w:rFonts w:ascii="Times New Roman" w:hAnsi="Times New Roman" w:cs="Times New Roman"/>
          <w:sz w:val="26"/>
          <w:szCs w:val="26"/>
        </w:rPr>
        <w:tab/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>Одним из основных условий эффективной деятельности по охране труда в организациях является создание служб охраны труда (введение должностей специалистов по охране труда) согласно требованиям ст. 223 ТК РФ. В настоящее время службы охраны труда созданы (или введены должности специалистов по охране труда) в 91,6% организаций Курской области.</w:t>
      </w:r>
      <w:r w:rsidRPr="009B0718">
        <w:rPr>
          <w:rFonts w:ascii="Times New Roman" w:hAnsi="Times New Roman" w:cs="Times New Roman"/>
          <w:sz w:val="26"/>
          <w:szCs w:val="26"/>
        </w:rPr>
        <w:tab/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>Большое внимание улучшению условий и охраны труда уделяют работодатели и профсоюзные комитеты.</w:t>
      </w:r>
      <w:r w:rsidR="00AE2724">
        <w:rPr>
          <w:rFonts w:ascii="Times New Roman" w:hAnsi="Times New Roman" w:cs="Times New Roman"/>
          <w:sz w:val="26"/>
          <w:szCs w:val="26"/>
        </w:rPr>
        <w:t xml:space="preserve"> </w:t>
      </w:r>
      <w:r w:rsidR="00302B52">
        <w:rPr>
          <w:rFonts w:ascii="Times New Roman" w:hAnsi="Times New Roman" w:cs="Times New Roman"/>
          <w:sz w:val="26"/>
          <w:szCs w:val="26"/>
        </w:rPr>
        <w:t>Например, в</w:t>
      </w:r>
      <w:r w:rsidR="00AE2724">
        <w:rPr>
          <w:rFonts w:ascii="Times New Roman" w:hAnsi="Times New Roman" w:cs="Times New Roman"/>
          <w:sz w:val="26"/>
          <w:szCs w:val="26"/>
        </w:rPr>
        <w:t xml:space="preserve"> организациях отрасли потребительской кооперации сохранены дополнительные отпуска и доплата в повышенном размере работникам, на рабочих местах которых, согласно специальной </w:t>
      </w:r>
      <w:r w:rsidR="00A82BA2">
        <w:rPr>
          <w:rFonts w:ascii="Times New Roman" w:hAnsi="Times New Roman" w:cs="Times New Roman"/>
          <w:sz w:val="26"/>
          <w:szCs w:val="26"/>
        </w:rPr>
        <w:t>оценке условий труда отнесены к классу 3.1.</w:t>
      </w:r>
      <w:r w:rsidR="008A7BF2">
        <w:rPr>
          <w:rFonts w:ascii="Times New Roman" w:hAnsi="Times New Roman" w:cs="Times New Roman"/>
          <w:sz w:val="26"/>
          <w:szCs w:val="26"/>
        </w:rPr>
        <w:t xml:space="preserve"> Обеспечивается тесное взаимодействие профсоюза АПК с Министерством сельского хозяйства и комитетом по труду и занятости населения Курской области по вопросам охраны труда. По инициативе обкома АПК подготовлено совместное Обращение к руководителям, профкомам, работникам сельскохозяйственным и крестьянским</w:t>
      </w:r>
      <w:r w:rsidR="0054220A">
        <w:rPr>
          <w:rFonts w:ascii="Times New Roman" w:hAnsi="Times New Roman" w:cs="Times New Roman"/>
          <w:sz w:val="26"/>
          <w:szCs w:val="26"/>
        </w:rPr>
        <w:t xml:space="preserve"> </w:t>
      </w:r>
      <w:r w:rsidR="008A7BF2">
        <w:rPr>
          <w:rFonts w:ascii="Times New Roman" w:hAnsi="Times New Roman" w:cs="Times New Roman"/>
          <w:sz w:val="26"/>
          <w:szCs w:val="26"/>
        </w:rPr>
        <w:t>(фермерским) хозяйств «О принятии неотложных мер по обеспечению производственной безопасности труда в период весенних полевых работ и уборки урожая 2024 года».</w:t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 xml:space="preserve">Членские организации оказывали 20% скидку от стоимости путевки в профсоюзные лечебницы работникам, занятых во вредных условиях труда, </w:t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>В рамках мероприятий, посвященных Всемирному Дню охраны труда, Федерацией совместно с Государственной инспекцией по труду и комитетом по труду и занятости населения Курской обл</w:t>
      </w:r>
      <w:r w:rsidR="000D0E03" w:rsidRPr="009B0718">
        <w:rPr>
          <w:rFonts w:ascii="Times New Roman" w:hAnsi="Times New Roman" w:cs="Times New Roman"/>
          <w:sz w:val="26"/>
          <w:szCs w:val="26"/>
        </w:rPr>
        <w:t>асти проведен</w:t>
      </w:r>
      <w:r w:rsidR="005E6045">
        <w:rPr>
          <w:rFonts w:ascii="Times New Roman" w:hAnsi="Times New Roman" w:cs="Times New Roman"/>
          <w:sz w:val="26"/>
          <w:szCs w:val="26"/>
        </w:rPr>
        <w:t>а конференция</w:t>
      </w:r>
      <w:r w:rsidR="000D0E03" w:rsidRPr="009B0718">
        <w:rPr>
          <w:rFonts w:ascii="Times New Roman" w:hAnsi="Times New Roman" w:cs="Times New Roman"/>
          <w:sz w:val="26"/>
          <w:szCs w:val="26"/>
        </w:rPr>
        <w:t xml:space="preserve"> на тему: </w:t>
      </w:r>
      <w:r w:rsidR="000D0E03" w:rsidRPr="009B071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D0E03" w:rsidRPr="009B0718">
        <w:rPr>
          <w:rStyle w:val="a9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Влияние изменения климата на безопасность и гигиену труда».</w:t>
      </w:r>
      <w:r w:rsidR="000D0E03" w:rsidRPr="009B0718">
        <w:rPr>
          <w:rFonts w:ascii="Times New Roman" w:hAnsi="Times New Roman" w:cs="Times New Roman"/>
          <w:sz w:val="26"/>
          <w:szCs w:val="26"/>
        </w:rPr>
        <w:t xml:space="preserve"> </w:t>
      </w:r>
      <w:r w:rsidR="009A7ADB" w:rsidRPr="009B0718">
        <w:rPr>
          <w:rFonts w:ascii="Times New Roman" w:hAnsi="Times New Roman" w:cs="Times New Roman"/>
          <w:sz w:val="26"/>
          <w:szCs w:val="26"/>
        </w:rPr>
        <w:tab/>
      </w:r>
      <w:r w:rsidR="009A7ADB" w:rsidRPr="009B0718">
        <w:rPr>
          <w:rFonts w:ascii="Times New Roman" w:hAnsi="Times New Roman" w:cs="Times New Roman"/>
          <w:sz w:val="26"/>
          <w:szCs w:val="26"/>
        </w:rPr>
        <w:tab/>
      </w:r>
      <w:r w:rsidR="009B0718">
        <w:rPr>
          <w:rFonts w:ascii="Times New Roman" w:hAnsi="Times New Roman" w:cs="Times New Roman"/>
          <w:sz w:val="26"/>
          <w:szCs w:val="26"/>
        </w:rPr>
        <w:tab/>
      </w:r>
      <w:r w:rsidR="009B0718">
        <w:rPr>
          <w:rFonts w:ascii="Times New Roman" w:hAnsi="Times New Roman" w:cs="Times New Roman"/>
          <w:sz w:val="26"/>
          <w:szCs w:val="26"/>
        </w:rPr>
        <w:tab/>
      </w:r>
      <w:r w:rsidR="009B0718">
        <w:rPr>
          <w:rFonts w:ascii="Times New Roman" w:hAnsi="Times New Roman" w:cs="Times New Roman"/>
          <w:sz w:val="26"/>
          <w:szCs w:val="26"/>
        </w:rPr>
        <w:tab/>
      </w:r>
      <w:r w:rsidR="009B0718">
        <w:rPr>
          <w:rFonts w:ascii="Times New Roman" w:hAnsi="Times New Roman" w:cs="Times New Roman"/>
          <w:sz w:val="26"/>
          <w:szCs w:val="26"/>
        </w:rPr>
        <w:tab/>
      </w:r>
      <w:r w:rsidRPr="009B0718">
        <w:rPr>
          <w:rFonts w:ascii="Times New Roman" w:hAnsi="Times New Roman" w:cs="Times New Roman"/>
          <w:sz w:val="26"/>
          <w:szCs w:val="26"/>
        </w:rPr>
        <w:t xml:space="preserve">Однако имели место несчастные случаи. С участием профсоюзов в отчетном периоде расследовано </w:t>
      </w:r>
      <w:r w:rsidR="000D0E03" w:rsidRPr="009B0718">
        <w:rPr>
          <w:rFonts w:ascii="Times New Roman" w:hAnsi="Times New Roman" w:cs="Times New Roman"/>
          <w:sz w:val="26"/>
          <w:szCs w:val="26"/>
        </w:rPr>
        <w:t>79</w:t>
      </w:r>
      <w:r w:rsidRPr="009B0718">
        <w:rPr>
          <w:rFonts w:ascii="Times New Roman" w:hAnsi="Times New Roman" w:cs="Times New Roman"/>
          <w:sz w:val="26"/>
          <w:szCs w:val="26"/>
        </w:rPr>
        <w:t xml:space="preserve">  несчастных случаев, произошедших на производстве.</w:t>
      </w:r>
      <w:r w:rsidR="000D0E03" w:rsidRPr="009B0718">
        <w:rPr>
          <w:rFonts w:ascii="Times New Roman" w:hAnsi="Times New Roman" w:cs="Times New Roman"/>
          <w:sz w:val="26"/>
          <w:szCs w:val="26"/>
        </w:rPr>
        <w:t xml:space="preserve"> </w:t>
      </w:r>
      <w:r w:rsidRPr="009B0718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Представители профсоюзов при расследовании несчастных случаев, произошедших на производстве, в обязательном порядке входят в состав комиссии. </w:t>
      </w:r>
    </w:p>
    <w:p w:rsidR="003C034F" w:rsidRPr="000948A4" w:rsidRDefault="003C034F" w:rsidP="003C034F">
      <w:pPr>
        <w:pStyle w:val="a3"/>
        <w:jc w:val="both"/>
        <w:rPr>
          <w:rFonts w:ascii="Times New Roman" w:hAnsi="Times New Roman" w:cs="Times New Roman"/>
          <w:sz w:val="16"/>
          <w:szCs w:val="28"/>
        </w:rPr>
      </w:pPr>
    </w:p>
    <w:p w:rsidR="003C034F" w:rsidRPr="009B0718" w:rsidRDefault="003C034F" w:rsidP="009B07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0718">
        <w:rPr>
          <w:rFonts w:ascii="Times New Roman" w:hAnsi="Times New Roman" w:cs="Times New Roman"/>
          <w:b/>
          <w:sz w:val="26"/>
          <w:szCs w:val="26"/>
          <w:u w:val="single"/>
        </w:rPr>
        <w:t>6. В области молодежной политики</w:t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kern w:val="28"/>
          <w:sz w:val="26"/>
          <w:szCs w:val="26"/>
        </w:rPr>
      </w:pPr>
      <w:r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Деятельность </w:t>
      </w:r>
      <w:r w:rsidR="009B0718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профсоюзов </w:t>
      </w:r>
      <w:r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в сфере </w:t>
      </w:r>
      <w:r w:rsidR="009B0718">
        <w:rPr>
          <w:rFonts w:ascii="Times New Roman" w:eastAsia="Times New Roman" w:hAnsi="Times New Roman" w:cs="Times New Roman"/>
          <w:kern w:val="28"/>
          <w:sz w:val="26"/>
          <w:szCs w:val="26"/>
        </w:rPr>
        <w:t>молодежной политики велась</w:t>
      </w:r>
      <w:r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 по</w:t>
      </w:r>
      <w:r w:rsidR="009B0718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 </w:t>
      </w:r>
      <w:r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следующим основным направлениям: создание условий для вовлечения молодежи в активную общественную деятельность; гражданско-патриотическое воспитание и </w:t>
      </w:r>
      <w:r w:rsidR="009B0718"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>волонтёрское движение</w:t>
      </w:r>
      <w:r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>; проведение мероприятий, направленных на форми</w:t>
      </w:r>
      <w:r w:rsidR="009B0718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рование здорового образа жизни; </w:t>
      </w:r>
      <w:r w:rsidR="000D0E03"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>поддержка</w:t>
      </w:r>
      <w:r w:rsidR="009B0718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 молодых семей</w:t>
      </w:r>
      <w:r w:rsidR="000D0E03"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>.</w:t>
      </w:r>
    </w:p>
    <w:p w:rsidR="003C034F" w:rsidRPr="009B0718" w:rsidRDefault="009B0718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4093">
        <w:rPr>
          <w:rFonts w:ascii="Times New Roman" w:eastAsia="Times New Roman" w:hAnsi="Times New Roman" w:cs="Times New Roman"/>
          <w:sz w:val="26"/>
          <w:szCs w:val="26"/>
        </w:rPr>
        <w:t>Федерацией учреждена именная стипендия</w:t>
      </w:r>
      <w:r w:rsidR="003C034F" w:rsidRPr="009B07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4093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034F" w:rsidRPr="009B0718">
        <w:rPr>
          <w:rFonts w:ascii="Times New Roman" w:eastAsia="Times New Roman" w:hAnsi="Times New Roman" w:cs="Times New Roman"/>
          <w:sz w:val="26"/>
          <w:szCs w:val="26"/>
        </w:rPr>
        <w:t>студентам учреждений высшего и среднего профессионального образования, также стипендии предусмотрены и в об</w:t>
      </w:r>
      <w:r w:rsidR="00114093">
        <w:rPr>
          <w:rFonts w:ascii="Times New Roman" w:eastAsia="Times New Roman" w:hAnsi="Times New Roman" w:cs="Times New Roman"/>
          <w:sz w:val="26"/>
          <w:szCs w:val="26"/>
        </w:rPr>
        <w:t>ластных организациях профсоюзов, культуры, образования, здравоохранения, АПК.</w:t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</w:pPr>
      <w:r w:rsidRPr="009B0718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>В целях проведения согласованной политики и контроля реализации целевых программ социально-экономической поддержки молодёжи в области представители Молодежного совета Федерации и другие профсоюзные активисты вошли в составы: Молодежного парламента при Курской областной Думе; Совета молодых специалистов организаций и предприятий при Администрации города Курска; общественных советов при органах исполнительной власти и муниципальных образованиях.</w:t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0718">
        <w:rPr>
          <w:rFonts w:ascii="Times New Roman" w:eastAsia="Times New Roman" w:hAnsi="Times New Roman" w:cs="Times New Roman"/>
          <w:sz w:val="26"/>
          <w:szCs w:val="26"/>
        </w:rPr>
        <w:t>Среди инициативных и талантливы</w:t>
      </w:r>
      <w:r w:rsidR="00114093">
        <w:rPr>
          <w:rFonts w:ascii="Times New Roman" w:eastAsia="Times New Roman" w:hAnsi="Times New Roman" w:cs="Times New Roman"/>
          <w:sz w:val="26"/>
          <w:szCs w:val="26"/>
        </w:rPr>
        <w:t>х молодежных активистов состоялся ежегодный</w:t>
      </w:r>
      <w:r w:rsidRPr="009B0718">
        <w:rPr>
          <w:rFonts w:ascii="Times New Roman" w:eastAsia="Times New Roman" w:hAnsi="Times New Roman" w:cs="Times New Roman"/>
          <w:sz w:val="26"/>
          <w:szCs w:val="26"/>
        </w:rPr>
        <w:t xml:space="preserve">  конкурс «Молодой профсоюзный лидер».</w:t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9B0718">
        <w:rPr>
          <w:rFonts w:ascii="Times New Roman" w:eastAsia="Times New Roman" w:hAnsi="Times New Roman" w:cs="Times New Roman"/>
          <w:spacing w:val="-6"/>
          <w:sz w:val="26"/>
          <w:szCs w:val="26"/>
        </w:rPr>
        <w:lastRenderedPageBreak/>
        <w:t>При учредительстве Федерации совместно с Администрацией города Курска, комитетом по делам молодежи и туризму Курской области ежегодно проводится Фестиваль работающей молодежи «Юность».</w:t>
      </w:r>
      <w:r w:rsidR="000D0E03" w:rsidRPr="009B0718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9B0718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Работающая и студенческая молодежь Федерации принимала активное </w:t>
      </w:r>
      <w:r w:rsidRPr="009B0718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>участие в таких мероприятиях как: фестиваль молодежи «Юность России»; «Студенческая весна Соловьиного края», Международный лагерь молодежного актива «Славянское содружество», Форум молодых ученых «Молодежь. Наука. Инновации», Всероссийском молодёжном профсоюзном форуме ФНПР «Стратегический резерв ФНПР» и т.д.</w:t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kern w:val="28"/>
          <w:sz w:val="26"/>
          <w:szCs w:val="26"/>
        </w:rPr>
      </w:pPr>
      <w:r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>Молодежный совет активно принимает участие в коллективных действиях и Первомайской акции солидарности профсоюзов,</w:t>
      </w:r>
      <w:r w:rsidR="00114093" w:rsidRPr="00114093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 </w:t>
      </w:r>
      <w:r w:rsidR="00114093"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>акции «За достойный труд»</w:t>
      </w:r>
      <w:r w:rsidR="00114093">
        <w:rPr>
          <w:rFonts w:ascii="Times New Roman" w:eastAsia="Times New Roman" w:hAnsi="Times New Roman" w:cs="Times New Roman"/>
          <w:kern w:val="28"/>
          <w:sz w:val="26"/>
          <w:szCs w:val="26"/>
        </w:rPr>
        <w:t>,</w:t>
      </w:r>
      <w:r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 в торжественных областных мероприятиях, посвященных государственным, профессиональным и юбилейным праздникам, и других. </w:t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</w:pPr>
      <w:r w:rsidRPr="009B0718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>На всех предприятиях в коллективных договорах имеются разделы по работе с молодежью, созданы и действуют советы (комиссии) по работе с молодежью.</w:t>
      </w:r>
      <w:r w:rsidRPr="009B0718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ab/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</w:pPr>
      <w:r w:rsidRPr="009B0718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>Первичные профсоюзные организации АО «Геомаш», НИИЦ – Курск используют опыт наставников для адаптации молодых работников на рабочих местах.</w:t>
      </w:r>
    </w:p>
    <w:p w:rsidR="00286305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 xml:space="preserve">В целях адаптации молодых специалистов в образовательных организациях Курской области с непосредственным участием Курской областной организации Профсоюза работников образования </w:t>
      </w:r>
      <w:r w:rsidR="000D0E03" w:rsidRPr="009B0718">
        <w:rPr>
          <w:rFonts w:ascii="Times New Roman" w:hAnsi="Times New Roman" w:cs="Times New Roman"/>
          <w:sz w:val="26"/>
          <w:szCs w:val="26"/>
        </w:rPr>
        <w:t xml:space="preserve">успешно действует </w:t>
      </w:r>
      <w:r w:rsidRPr="009B0718">
        <w:rPr>
          <w:rFonts w:ascii="Times New Roman" w:hAnsi="Times New Roman" w:cs="Times New Roman"/>
          <w:sz w:val="26"/>
          <w:szCs w:val="26"/>
        </w:rPr>
        <w:t>институт наставничества. Доля молодых специалистов в образовательных учреждениях, охваченных различными формами наставничества, постепенно повышается. Этому способствуют и принятые в Региональном отраслевом соглашении рекомендации руководителям образовательных организаций приказом закреплять наставников за молодыми специалистами в первый год их работы и предусматривать для наставников меры материального и морального стимулирования на условиях, определяемых коллективными договорами.</w:t>
      </w:r>
      <w:r w:rsidR="00FE38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0718">
        <w:rPr>
          <w:rFonts w:ascii="Times New Roman" w:hAnsi="Times New Roman" w:cs="Times New Roman"/>
          <w:sz w:val="26"/>
          <w:szCs w:val="26"/>
        </w:rPr>
        <w:t xml:space="preserve">В интересах молодых педагогов в Региональном отраслевом соглашении </w:t>
      </w:r>
      <w:r w:rsidR="00D52C6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9B0718">
        <w:rPr>
          <w:rFonts w:ascii="Times New Roman" w:hAnsi="Times New Roman" w:cs="Times New Roman"/>
          <w:sz w:val="26"/>
          <w:szCs w:val="26"/>
        </w:rPr>
        <w:t>на 2022-2024 годы определен статус молодого специалиста, в регионе для них сохранены все социальные льготы и гарантии. В некоторых муниципальных образовательных организациях коллективные договоры и положения по оплате труда расширяют льготы молодым специалистам:</w:t>
      </w:r>
    </w:p>
    <w:p w:rsidR="00286305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kern w:val="28"/>
          <w:sz w:val="26"/>
          <w:szCs w:val="26"/>
        </w:rPr>
        <w:t xml:space="preserve">- </w:t>
      </w:r>
      <w:r w:rsidRPr="009B0718">
        <w:rPr>
          <w:rFonts w:ascii="Times New Roman" w:hAnsi="Times New Roman" w:cs="Times New Roman"/>
          <w:sz w:val="26"/>
          <w:szCs w:val="26"/>
        </w:rPr>
        <w:t>устанавливают надбавки к должностному окладу, ставке в 1-й год работы - 30%, 2 - й год - 35% , 3-й год - 40%;</w:t>
      </w:r>
    </w:p>
    <w:p w:rsidR="00286305" w:rsidRDefault="003C034F" w:rsidP="003C034F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B0718">
        <w:rPr>
          <w:rFonts w:ascii="Times New Roman" w:hAnsi="Times New Roman" w:cs="Times New Roman"/>
          <w:kern w:val="28"/>
          <w:sz w:val="26"/>
          <w:szCs w:val="26"/>
        </w:rPr>
        <w:t xml:space="preserve">- </w:t>
      </w:r>
      <w:r w:rsidRPr="009B0718">
        <w:rPr>
          <w:rFonts w:ascii="Times New Roman" w:hAnsi="Times New Roman" w:cs="Times New Roman"/>
          <w:sz w:val="26"/>
          <w:szCs w:val="26"/>
        </w:rPr>
        <w:t>снижают размер родительской платы за содержание детей в ДОУ молодым специалистам - работникам ДОУ;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</w:pPr>
      <w:r w:rsidRPr="009B0718">
        <w:rPr>
          <w:rFonts w:ascii="Times New Roman" w:hAnsi="Times New Roman" w:cs="Times New Roman"/>
          <w:kern w:val="28"/>
          <w:sz w:val="26"/>
          <w:szCs w:val="26"/>
        </w:rPr>
        <w:t xml:space="preserve">- </w:t>
      </w:r>
      <w:r w:rsidRPr="009B0718">
        <w:rPr>
          <w:rFonts w:ascii="Times New Roman" w:hAnsi="Times New Roman" w:cs="Times New Roman"/>
          <w:sz w:val="26"/>
          <w:szCs w:val="26"/>
        </w:rPr>
        <w:t>закрепляют право на первоочередной прием в дошкольные учреждения детей работников ДОУ.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3C034F" w:rsidRPr="009B0718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0718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>В территориальных профорганизациях Курской областной профсоюзной организации работников народного образования и науки РФ созданы районные Молодежные советы. Силами молодых профактивистов проводятся региональные Акции «Марафон добрых дел», «Скажи СПАСИБО своему учителю!», реализуется Программа по содействию успешной адаптации молодых педагогов в образовательной среде «Вектор П» (Профсоюз. Поддержка. Профессионализм), в ее рамках проект «Молодежная педагогическая школа».</w:t>
      </w:r>
      <w:r w:rsidR="0035367E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 xml:space="preserve"> </w:t>
      </w:r>
      <w:r w:rsidRPr="009B0718">
        <w:rPr>
          <w:rFonts w:ascii="Times New Roman" w:eastAsia="Times New Roman" w:hAnsi="Times New Roman" w:cs="Times New Roman"/>
          <w:kern w:val="28"/>
          <w:sz w:val="26"/>
          <w:szCs w:val="26"/>
        </w:rPr>
        <w:t>С 2020 года проводится Форум молодых специалистов «Встреча выпускников», который стал площадкой профессионального роста учителей со стажем работы от 1 до 3 лет.</w:t>
      </w:r>
      <w:r w:rsidR="002A6DBD" w:rsidRPr="009B0718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 xml:space="preserve"> </w:t>
      </w:r>
      <w:r w:rsidR="0082310B" w:rsidRPr="009B0718">
        <w:rPr>
          <w:rFonts w:ascii="Times New Roman" w:eastAsia="Times New Roman" w:hAnsi="Times New Roman" w:cs="Times New Roman"/>
          <w:sz w:val="26"/>
          <w:szCs w:val="26"/>
        </w:rPr>
        <w:t>Обкомом Профсоюза изданы</w:t>
      </w:r>
      <w:r w:rsidRPr="009B0718">
        <w:rPr>
          <w:rFonts w:ascii="Times New Roman" w:eastAsia="Times New Roman" w:hAnsi="Times New Roman" w:cs="Times New Roman"/>
          <w:sz w:val="26"/>
          <w:szCs w:val="26"/>
        </w:rPr>
        <w:t xml:space="preserve"> памятка «Молодой учитель, знай свои права!», тематические буклеты и листовки.</w:t>
      </w:r>
    </w:p>
    <w:p w:rsidR="003C034F" w:rsidRDefault="003C034F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A10" w:rsidRDefault="009D3A10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A10" w:rsidRDefault="009D3A10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A10" w:rsidRPr="009B0718" w:rsidRDefault="009D3A10" w:rsidP="003C034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034F" w:rsidRPr="009B0718" w:rsidRDefault="003C034F" w:rsidP="009B0718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pacing w:val="-6"/>
          <w:kern w:val="28"/>
          <w:sz w:val="26"/>
          <w:szCs w:val="26"/>
          <w:u w:val="single"/>
        </w:rPr>
      </w:pPr>
      <w:r w:rsidRPr="009B0718">
        <w:rPr>
          <w:rFonts w:ascii="Times New Roman" w:eastAsia="Times New Roman" w:hAnsi="Times New Roman" w:cs="Times New Roman"/>
          <w:b/>
          <w:spacing w:val="-6"/>
          <w:kern w:val="28"/>
          <w:sz w:val="26"/>
          <w:szCs w:val="26"/>
          <w:u w:val="single"/>
        </w:rPr>
        <w:lastRenderedPageBreak/>
        <w:t>7. В области преодоления последствий распространения новой коронавирусной инфекции(СOVID -19) и других инфекционных болезней.</w:t>
      </w:r>
    </w:p>
    <w:p w:rsidR="003C034F" w:rsidRPr="009B0718" w:rsidRDefault="003C034F" w:rsidP="002A6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 xml:space="preserve">Осуществляется общественный контроль за организацией </w:t>
      </w:r>
      <w:r w:rsidR="00F12650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="00F12650" w:rsidRPr="00F12650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>распространения новой коронавирусной инфекции</w:t>
      </w:r>
      <w:r w:rsidR="0035367E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 xml:space="preserve"> </w:t>
      </w:r>
      <w:r w:rsidR="00F12650" w:rsidRPr="00F12650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>(СOVID -19)</w:t>
      </w:r>
      <w:r w:rsidR="00F12650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 xml:space="preserve">, </w:t>
      </w:r>
      <w:r w:rsidRPr="009B0718">
        <w:rPr>
          <w:rFonts w:ascii="Times New Roman" w:hAnsi="Times New Roman" w:cs="Times New Roman"/>
          <w:sz w:val="26"/>
          <w:szCs w:val="26"/>
        </w:rPr>
        <w:t>обеспечения работников средствами индивидуальной защиты, проведением за счет средств работодателей медицинских осмотров работников, обучения и аттестации по охране труда, своевремен</w:t>
      </w:r>
      <w:r w:rsidR="008A7BF2">
        <w:rPr>
          <w:rFonts w:ascii="Times New Roman" w:hAnsi="Times New Roman" w:cs="Times New Roman"/>
          <w:sz w:val="26"/>
          <w:szCs w:val="26"/>
        </w:rPr>
        <w:t>ностью спецоценки условий труда, а также предоставлением двух оплачиваемых дней отдыха, проходящим вакцинацию.</w:t>
      </w:r>
      <w:r w:rsidR="00324E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2D9" w:rsidRPr="009B0718" w:rsidRDefault="009832D9" w:rsidP="002A6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>Обращений работников-членов профсоюзов по вопросу  заболевания коронавирусной инфекции</w:t>
      </w:r>
      <w:r w:rsidR="0035367E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 xml:space="preserve"> </w:t>
      </w:r>
      <w:r w:rsidRPr="009B0718">
        <w:rPr>
          <w:rFonts w:ascii="Times New Roman" w:eastAsia="Times New Roman" w:hAnsi="Times New Roman" w:cs="Times New Roman"/>
          <w:spacing w:val="-6"/>
          <w:kern w:val="28"/>
          <w:sz w:val="26"/>
          <w:szCs w:val="26"/>
        </w:rPr>
        <w:t>(СOVID -19) не поступало.</w:t>
      </w:r>
    </w:p>
    <w:p w:rsidR="009832D9" w:rsidRPr="009B0718" w:rsidRDefault="009832D9" w:rsidP="003C03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4F" w:rsidRDefault="003C034F" w:rsidP="009B071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0718">
        <w:rPr>
          <w:rFonts w:ascii="Times New Roman" w:hAnsi="Times New Roman" w:cs="Times New Roman"/>
          <w:b/>
          <w:sz w:val="26"/>
          <w:szCs w:val="26"/>
          <w:u w:val="single"/>
        </w:rPr>
        <w:t>8. В области развития социального партнерства и координации действий Сторон Соглашения</w:t>
      </w:r>
    </w:p>
    <w:p w:rsidR="00D84D04" w:rsidRPr="009B0718" w:rsidRDefault="00D84D04" w:rsidP="00D84D04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В системе контроля по </w:t>
      </w:r>
      <w:r>
        <w:rPr>
          <w:rFonts w:ascii="Times New Roman" w:hAnsi="Times New Roman" w:cs="Times New Roman"/>
          <w:sz w:val="26"/>
          <w:szCs w:val="26"/>
        </w:rPr>
        <w:t>реализации</w:t>
      </w:r>
      <w:r w:rsidRPr="00C84603">
        <w:rPr>
          <w:rFonts w:ascii="Times New Roman" w:hAnsi="Times New Roman" w:cs="Times New Roman"/>
          <w:sz w:val="26"/>
          <w:szCs w:val="26"/>
        </w:rPr>
        <w:t xml:space="preserve"> Соглашения важную роль выполняет Курская областная трехсторонняя комиссия по регулированию социально-трудовых отношений. Состоялось 4 заседания комиссии.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C84603">
        <w:rPr>
          <w:rFonts w:ascii="Times New Roman" w:hAnsi="Times New Roman" w:cs="Times New Roman"/>
          <w:sz w:val="26"/>
          <w:szCs w:val="26"/>
        </w:rPr>
        <w:t xml:space="preserve">инициативе профсоюзов на заседании рассмотрены такие вопросы, как «Достойный труд каждого - гарантия благополучия семьи и развития страны»; «Итоги социально-экономического положения Курской области»; «Об обеспечении соблюдения трудовых прав и содействия в трудоустройстве граждан, эвакуированных из отдельных районов Курской области», «О летней оздоровительной кампании детей в 2024 году» и др.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4603">
        <w:rPr>
          <w:rFonts w:ascii="Times New Roman" w:hAnsi="Times New Roman" w:cs="Times New Roman"/>
          <w:sz w:val="26"/>
          <w:szCs w:val="26"/>
        </w:rPr>
        <w:t>Профсоюзная сторона на основе представляемых членскими организациями сведений ежегодно готовит информацию о ходе выполнения областного</w:t>
      </w:r>
      <w:r>
        <w:rPr>
          <w:rFonts w:ascii="Times New Roman" w:hAnsi="Times New Roman" w:cs="Times New Roman"/>
          <w:sz w:val="26"/>
          <w:szCs w:val="26"/>
        </w:rPr>
        <w:t xml:space="preserve"> соглашения.</w:t>
      </w:r>
      <w:r w:rsidRPr="00C84603">
        <w:rPr>
          <w:rFonts w:ascii="Times New Roman" w:hAnsi="Times New Roman" w:cs="Times New Roman"/>
          <w:sz w:val="26"/>
          <w:szCs w:val="26"/>
        </w:rPr>
        <w:tab/>
      </w:r>
      <w:r w:rsidRPr="00C84603">
        <w:rPr>
          <w:rFonts w:ascii="Times New Roman" w:hAnsi="Times New Roman" w:cs="Times New Roman"/>
          <w:sz w:val="26"/>
          <w:szCs w:val="26"/>
        </w:rPr>
        <w:tab/>
      </w:r>
    </w:p>
    <w:p w:rsidR="009D3A10" w:rsidRDefault="003C034F" w:rsidP="003C034F">
      <w:pPr>
        <w:pStyle w:val="a3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>Основой для ведения переговоров по заключению коллективных договоров, соглашений и решения коллективных трудовых споров, помимо трудового законодательства, являются региональные и отраслевые соглашения по регулированию социально-трудовых отношений.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4E7D18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9D3A10" w:rsidRDefault="003C034F" w:rsidP="009D3A10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B0718">
        <w:rPr>
          <w:rFonts w:ascii="Times New Roman" w:hAnsi="Times New Roman" w:cs="Times New Roman"/>
          <w:kern w:val="28"/>
          <w:sz w:val="26"/>
          <w:szCs w:val="26"/>
        </w:rPr>
        <w:t xml:space="preserve">В настоящее время система коллективных договоров и соглашений </w:t>
      </w:r>
      <w:r w:rsidRPr="009B0718">
        <w:rPr>
          <w:rFonts w:ascii="Times New Roman" w:hAnsi="Times New Roman" w:cs="Times New Roman"/>
          <w:spacing w:val="-4"/>
          <w:kern w:val="28"/>
          <w:sz w:val="26"/>
          <w:szCs w:val="26"/>
        </w:rPr>
        <w:t>Федерации организаций профсоюзов Курской области включает: 1 –соглашение,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 xml:space="preserve"> заключенное на региональном уровне; 1 – территориальное; 10 отраслевых соглашений, заключенных на региональном уровне; 33 отраслевых соглашения, заключенных на территориальном уровне;</w:t>
      </w:r>
      <w:r w:rsidR="004E7D18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>1</w:t>
      </w:r>
      <w:r w:rsidR="0035367E">
        <w:rPr>
          <w:rFonts w:ascii="Times New Roman" w:hAnsi="Times New Roman" w:cs="Times New Roman"/>
          <w:kern w:val="28"/>
          <w:sz w:val="26"/>
          <w:szCs w:val="26"/>
        </w:rPr>
        <w:t>291 коллективный договор; 29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 xml:space="preserve"> иных соглашений (по отдельным направлениям регулирования социально-трудовых отношений и иных непосредственно связанных с ними отношений).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FA2E4D">
        <w:rPr>
          <w:rFonts w:ascii="Times New Roman" w:hAnsi="Times New Roman" w:cs="Times New Roman"/>
          <w:kern w:val="28"/>
          <w:sz w:val="26"/>
          <w:szCs w:val="26"/>
        </w:rPr>
        <w:tab/>
      </w:r>
      <w:r w:rsidR="00FA2E4D">
        <w:rPr>
          <w:rFonts w:ascii="Times New Roman" w:hAnsi="Times New Roman" w:cs="Times New Roman"/>
          <w:kern w:val="28"/>
          <w:sz w:val="26"/>
          <w:szCs w:val="26"/>
        </w:rPr>
        <w:tab/>
      </w:r>
      <w:r w:rsidR="00FA2E4D">
        <w:rPr>
          <w:rFonts w:ascii="Times New Roman" w:hAnsi="Times New Roman" w:cs="Times New Roman"/>
          <w:kern w:val="28"/>
          <w:sz w:val="26"/>
          <w:szCs w:val="26"/>
        </w:rPr>
        <w:tab/>
      </w:r>
      <w:r w:rsidR="00FA2E4D">
        <w:rPr>
          <w:rFonts w:ascii="Times New Roman" w:hAnsi="Times New Roman" w:cs="Times New Roman"/>
          <w:kern w:val="28"/>
          <w:sz w:val="26"/>
          <w:szCs w:val="26"/>
        </w:rPr>
        <w:tab/>
      </w:r>
      <w:r w:rsidR="00FA2E4D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9D3A10" w:rsidRDefault="00FA2E4D" w:rsidP="009D3A10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FA2E4D">
        <w:rPr>
          <w:rFonts w:ascii="Times New Roman" w:hAnsi="Times New Roman" w:cs="Times New Roman"/>
          <w:sz w:val="26"/>
          <w:szCs w:val="26"/>
        </w:rPr>
        <w:t>Действие 1291 коллективного договора</w:t>
      </w:r>
      <w:r w:rsidR="003C034F" w:rsidRPr="00FA2E4D">
        <w:rPr>
          <w:rFonts w:ascii="Times New Roman" w:hAnsi="Times New Roman" w:cs="Times New Roman"/>
          <w:sz w:val="26"/>
          <w:szCs w:val="26"/>
        </w:rPr>
        <w:t xml:space="preserve"> распространя</w:t>
      </w:r>
      <w:r w:rsidRPr="00FA2E4D">
        <w:rPr>
          <w:rFonts w:ascii="Times New Roman" w:hAnsi="Times New Roman" w:cs="Times New Roman"/>
          <w:sz w:val="26"/>
          <w:szCs w:val="26"/>
        </w:rPr>
        <w:t xml:space="preserve">ется на 122 960 работников, из которых 86 </w:t>
      </w:r>
      <w:r w:rsidR="003C034F" w:rsidRPr="00FA2E4D">
        <w:rPr>
          <w:rFonts w:ascii="Times New Roman" w:hAnsi="Times New Roman" w:cs="Times New Roman"/>
          <w:sz w:val="26"/>
          <w:szCs w:val="26"/>
        </w:rPr>
        <w:t>3</w:t>
      </w:r>
      <w:r w:rsidRPr="00FA2E4D">
        <w:rPr>
          <w:rFonts w:ascii="Times New Roman" w:hAnsi="Times New Roman" w:cs="Times New Roman"/>
          <w:sz w:val="26"/>
          <w:szCs w:val="26"/>
        </w:rPr>
        <w:t>29</w:t>
      </w:r>
      <w:r w:rsidR="003C034F" w:rsidRPr="00FA2E4D">
        <w:rPr>
          <w:rFonts w:ascii="Times New Roman" w:hAnsi="Times New Roman" w:cs="Times New Roman"/>
          <w:sz w:val="26"/>
          <w:szCs w:val="26"/>
        </w:rPr>
        <w:t xml:space="preserve"> - члены профсоюзов.</w:t>
      </w:r>
      <w:r w:rsidR="009D3A10" w:rsidRPr="009B0718">
        <w:rPr>
          <w:rFonts w:ascii="Times New Roman" w:hAnsi="Times New Roman" w:cs="Times New Roman"/>
          <w:sz w:val="26"/>
          <w:szCs w:val="26"/>
        </w:rPr>
        <w:t xml:space="preserve"> 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Все коллективные договоры прошли уведомительную регистрацию в </w:t>
      </w:r>
      <w:r w:rsidR="0035367E">
        <w:rPr>
          <w:rFonts w:ascii="Times New Roman" w:hAnsi="Times New Roman" w:cs="Times New Roman"/>
          <w:sz w:val="26"/>
          <w:szCs w:val="26"/>
        </w:rPr>
        <w:t>Министерстве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по труду и занятости населения Курской области.</w:t>
      </w:r>
      <w:r w:rsidR="009D3A10">
        <w:rPr>
          <w:rFonts w:ascii="Times New Roman" w:hAnsi="Times New Roman" w:cs="Times New Roman"/>
          <w:sz w:val="26"/>
          <w:szCs w:val="26"/>
        </w:rPr>
        <w:t xml:space="preserve"> </w:t>
      </w:r>
      <w:r w:rsidR="003C034F" w:rsidRPr="009B0718">
        <w:rPr>
          <w:rFonts w:ascii="Times New Roman" w:hAnsi="Times New Roman" w:cs="Times New Roman"/>
          <w:sz w:val="26"/>
          <w:szCs w:val="26"/>
        </w:rPr>
        <w:t>Принимаемые коллективные договоры проходят правовую экспертизу в отделах аппарата Федерации и в отраслевых обкомах профсоюза.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>В регионе наметилась тенденция качественного и ответственного подхода к разработке проектов коллективных договоров, как профсоюзами, так и работодателями.</w:t>
      </w:r>
      <w:r w:rsidR="002A6DBD" w:rsidRPr="009B0718">
        <w:rPr>
          <w:rFonts w:ascii="Times New Roman" w:hAnsi="Times New Roman" w:cs="Times New Roman"/>
          <w:sz w:val="26"/>
          <w:szCs w:val="26"/>
        </w:rPr>
        <w:t xml:space="preserve"> </w:t>
      </w:r>
      <w:r w:rsidR="003C034F" w:rsidRPr="009B0718">
        <w:rPr>
          <w:rFonts w:ascii="Times New Roman" w:hAnsi="Times New Roman" w:cs="Times New Roman"/>
          <w:sz w:val="26"/>
          <w:szCs w:val="26"/>
        </w:rPr>
        <w:t>Принимаемые коллективные договоры стали более конкретными по своему содержанию, особенно это касается разделов оплаты труда, занятости, охраны труда, профессиональной подготовки, социальных гарантий, работы с молодежью.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>В целях повышения роли коллективного договора на постоянной основе проводится областной профсоюзный конкурс «Лучший коллективный договор».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35367E">
        <w:rPr>
          <w:rFonts w:ascii="Times New Roman" w:hAnsi="Times New Roman" w:cs="Times New Roman"/>
          <w:kern w:val="28"/>
          <w:sz w:val="26"/>
          <w:szCs w:val="26"/>
        </w:rPr>
        <w:t xml:space="preserve">          </w:t>
      </w:r>
    </w:p>
    <w:p w:rsidR="003C034F" w:rsidRPr="009B0718" w:rsidRDefault="002A6DBD" w:rsidP="009D3A10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B0718">
        <w:rPr>
          <w:rFonts w:ascii="Times New Roman" w:hAnsi="Times New Roman" w:cs="Times New Roman"/>
          <w:kern w:val="28"/>
          <w:sz w:val="26"/>
          <w:szCs w:val="26"/>
        </w:rPr>
        <w:t>В 2024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 xml:space="preserve"> году победителями стали: МБДОУ «Центр разви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>тия ребенка – детский сад №</w:t>
      </w:r>
      <w:r w:rsidR="00D96779" w:rsidRPr="009B0718">
        <w:rPr>
          <w:rFonts w:ascii="Times New Roman" w:hAnsi="Times New Roman" w:cs="Times New Roman"/>
          <w:kern w:val="28"/>
          <w:sz w:val="26"/>
          <w:szCs w:val="26"/>
        </w:rPr>
        <w:t>133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>»;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 xml:space="preserve"> Филиал ПАО «Россети Центр» - «Курскэнерго»; Филиал</w:t>
      </w:r>
      <w:r w:rsidR="0035367E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>АО «Концерн Росэнергоа</w:t>
      </w:r>
      <w:r w:rsidR="00D96779" w:rsidRPr="009B0718">
        <w:rPr>
          <w:rFonts w:ascii="Times New Roman" w:hAnsi="Times New Roman" w:cs="Times New Roman"/>
          <w:kern w:val="28"/>
          <w:sz w:val="26"/>
          <w:szCs w:val="26"/>
        </w:rPr>
        <w:t>том» - «Курская атомная станция</w:t>
      </w:r>
      <w:r w:rsidR="0035367E">
        <w:rPr>
          <w:rFonts w:ascii="Times New Roman" w:hAnsi="Times New Roman" w:cs="Times New Roman"/>
          <w:kern w:val="28"/>
          <w:sz w:val="26"/>
          <w:szCs w:val="26"/>
        </w:rPr>
        <w:t>»</w:t>
      </w:r>
      <w:r w:rsidR="00D96779" w:rsidRPr="009B0718">
        <w:rPr>
          <w:rFonts w:ascii="Times New Roman" w:hAnsi="Times New Roman" w:cs="Times New Roman"/>
          <w:kern w:val="28"/>
          <w:sz w:val="26"/>
          <w:szCs w:val="26"/>
        </w:rPr>
        <w:t>, МКУК «Золотухинский районный Дом Культуры», ФКП «Курская биофабрика-фирма «БИОК»</w:t>
      </w:r>
      <w:r w:rsidR="00F95035">
        <w:rPr>
          <w:rFonts w:ascii="Times New Roman" w:hAnsi="Times New Roman" w:cs="Times New Roman"/>
          <w:kern w:val="28"/>
          <w:sz w:val="26"/>
          <w:szCs w:val="26"/>
        </w:rPr>
        <w:t xml:space="preserve">, </w:t>
      </w:r>
      <w:r w:rsidR="00F95035" w:rsidRPr="009B0718">
        <w:rPr>
          <w:rFonts w:ascii="Times New Roman" w:hAnsi="Times New Roman" w:cs="Times New Roman"/>
          <w:kern w:val="28"/>
          <w:sz w:val="26"/>
          <w:szCs w:val="26"/>
        </w:rPr>
        <w:t>МКУК «</w:t>
      </w:r>
      <w:r w:rsidR="00F95035">
        <w:rPr>
          <w:rFonts w:ascii="Times New Roman" w:hAnsi="Times New Roman" w:cs="Times New Roman"/>
          <w:kern w:val="28"/>
          <w:sz w:val="26"/>
          <w:szCs w:val="26"/>
        </w:rPr>
        <w:t>Черемисиновская межрайонная библиотека</w:t>
      </w:r>
      <w:r w:rsidR="00F95035" w:rsidRPr="009B0718">
        <w:rPr>
          <w:rFonts w:ascii="Times New Roman" w:hAnsi="Times New Roman" w:cs="Times New Roman"/>
          <w:kern w:val="28"/>
          <w:sz w:val="26"/>
          <w:szCs w:val="26"/>
        </w:rPr>
        <w:t>»</w:t>
      </w:r>
      <w:r w:rsidR="00D96779" w:rsidRPr="009B0718">
        <w:rPr>
          <w:rFonts w:ascii="Times New Roman" w:hAnsi="Times New Roman" w:cs="Times New Roman"/>
          <w:kern w:val="28"/>
          <w:sz w:val="26"/>
          <w:szCs w:val="26"/>
        </w:rPr>
        <w:t>.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3C034F" w:rsidRPr="009B0718" w:rsidRDefault="003C034F" w:rsidP="003C034F">
      <w:pPr>
        <w:pStyle w:val="a3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B0718">
        <w:rPr>
          <w:rFonts w:ascii="Times New Roman" w:hAnsi="Times New Roman" w:cs="Times New Roman"/>
          <w:kern w:val="28"/>
          <w:sz w:val="26"/>
          <w:szCs w:val="26"/>
        </w:rPr>
        <w:lastRenderedPageBreak/>
        <w:tab/>
        <w:t xml:space="preserve">В первичных организациях профсоюзов созданы комиссии по регулированию социально-трудовых отношений, которые ведут коллективные переговоры, готовят проекты коллективных договоров, содействуют договорному регулированию социально-трудовых отношений на соответствующем уровне, проводят консультации по вопросам, связанным с разработкой социально-трудовых отношений работников и работодателей, осуществляют контроль за их выполнением. 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sz w:val="26"/>
          <w:szCs w:val="26"/>
        </w:rPr>
        <w:t>Комиссии, как правило, создаются по инициативе профсоюзной стороны распоряжениями или приказами работодателей.</w:t>
      </w:r>
    </w:p>
    <w:p w:rsidR="009D3A10" w:rsidRDefault="003C034F" w:rsidP="00770FAB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 xml:space="preserve">Несмотря на то, что реализация Соглашения </w:t>
      </w:r>
      <w:r w:rsidR="00F95035">
        <w:rPr>
          <w:rFonts w:ascii="Times New Roman" w:hAnsi="Times New Roman" w:cs="Times New Roman"/>
          <w:sz w:val="26"/>
          <w:szCs w:val="26"/>
        </w:rPr>
        <w:t>(</w:t>
      </w:r>
      <w:r w:rsidR="00F95035" w:rsidRPr="009B0718">
        <w:rPr>
          <w:rFonts w:ascii="Times New Roman" w:hAnsi="Times New Roman" w:cs="Times New Roman"/>
          <w:kern w:val="28"/>
          <w:sz w:val="26"/>
          <w:szCs w:val="26"/>
        </w:rPr>
        <w:t>Пункт 8.31.</w:t>
      </w:r>
      <w:r w:rsidR="00F95035">
        <w:rPr>
          <w:rFonts w:ascii="Times New Roman" w:hAnsi="Times New Roman" w:cs="Times New Roman"/>
          <w:kern w:val="28"/>
          <w:sz w:val="26"/>
          <w:szCs w:val="26"/>
        </w:rPr>
        <w:t xml:space="preserve">) </w:t>
      </w:r>
      <w:r w:rsidRPr="009B0718">
        <w:rPr>
          <w:rFonts w:ascii="Times New Roman" w:hAnsi="Times New Roman" w:cs="Times New Roman"/>
          <w:sz w:val="26"/>
          <w:szCs w:val="26"/>
        </w:rPr>
        <w:t>совпала с непростым временем для населения, профсоюзы смогли перестроить свою работу в новых условиях. Учитывая ограничительные мероприятия налажено оперативное информирование профактива посредством электронной почты, мессенджеров, сайтов, социальных сетей. Активнее стали использовать видеосвязь, дистанционное общение. Учебно-методический центр Федерации проводил семинары с использовани</w:t>
      </w:r>
      <w:r w:rsidR="00802E3D">
        <w:rPr>
          <w:rFonts w:ascii="Times New Roman" w:hAnsi="Times New Roman" w:cs="Times New Roman"/>
          <w:sz w:val="26"/>
          <w:szCs w:val="26"/>
        </w:rPr>
        <w:t>ем информационных платформ</w:t>
      </w:r>
      <w:r w:rsidRPr="009B0718">
        <w:rPr>
          <w:rFonts w:ascii="Times New Roman" w:hAnsi="Times New Roman" w:cs="Times New Roman"/>
          <w:sz w:val="26"/>
          <w:szCs w:val="26"/>
        </w:rPr>
        <w:t>.</w:t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F95035">
        <w:rPr>
          <w:rFonts w:ascii="Times New Roman" w:hAnsi="Times New Roman" w:cs="Times New Roman"/>
          <w:kern w:val="28"/>
          <w:sz w:val="26"/>
          <w:szCs w:val="26"/>
        </w:rPr>
        <w:tab/>
      </w:r>
      <w:r w:rsidR="00F95035">
        <w:rPr>
          <w:rFonts w:ascii="Times New Roman" w:hAnsi="Times New Roman" w:cs="Times New Roman"/>
          <w:kern w:val="28"/>
          <w:sz w:val="26"/>
          <w:szCs w:val="26"/>
        </w:rPr>
        <w:tab/>
      </w:r>
      <w:r w:rsidR="00F95035">
        <w:rPr>
          <w:rFonts w:ascii="Times New Roman" w:hAnsi="Times New Roman" w:cs="Times New Roman"/>
          <w:kern w:val="28"/>
          <w:sz w:val="26"/>
          <w:szCs w:val="26"/>
        </w:rPr>
        <w:tab/>
      </w:r>
      <w:r w:rsidR="00F95035">
        <w:rPr>
          <w:rFonts w:ascii="Times New Roman" w:hAnsi="Times New Roman" w:cs="Times New Roman"/>
          <w:kern w:val="28"/>
          <w:sz w:val="26"/>
          <w:szCs w:val="26"/>
        </w:rPr>
        <w:tab/>
      </w:r>
      <w:r w:rsidR="00F95035">
        <w:rPr>
          <w:rFonts w:ascii="Times New Roman" w:hAnsi="Times New Roman" w:cs="Times New Roman"/>
          <w:kern w:val="28"/>
          <w:sz w:val="26"/>
          <w:szCs w:val="26"/>
        </w:rPr>
        <w:tab/>
      </w:r>
      <w:r w:rsidR="00802E3D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9D3A10" w:rsidRDefault="003C034F" w:rsidP="00770FAB">
      <w:pPr>
        <w:pStyle w:val="a3"/>
        <w:ind w:firstLine="708"/>
        <w:jc w:val="both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>Профсоюзы области уделяют внимание обучению профсоюзного актива вопросам трудового законодательства, пенсионного обеспечения, социального страхования, ведения переговоров, разработке и заключению коллективных договоров, соглашений, охраны труда и другие. Проводится обучение председателей Координационных советов организаций профсоюзов в муниципальных образованиях области по тематике повышения эффективности социального партнёрства.</w:t>
      </w:r>
      <w:r w:rsidRPr="009B0718">
        <w:rPr>
          <w:rFonts w:ascii="Times New Roman" w:hAnsi="Times New Roman" w:cs="Times New Roman"/>
          <w:sz w:val="26"/>
          <w:szCs w:val="26"/>
        </w:rPr>
        <w:tab/>
      </w:r>
      <w:r w:rsidR="00802E3D" w:rsidRPr="00324E63">
        <w:rPr>
          <w:rFonts w:ascii="Times New Roman" w:hAnsi="Times New Roman" w:cs="Times New Roman"/>
          <w:sz w:val="26"/>
          <w:szCs w:val="26"/>
        </w:rPr>
        <w:t>Проведено</w:t>
      </w:r>
      <w:r w:rsidR="009D3A10">
        <w:rPr>
          <w:rFonts w:ascii="Times New Roman" w:hAnsi="Times New Roman" w:cs="Times New Roman"/>
          <w:sz w:val="26"/>
          <w:szCs w:val="26"/>
        </w:rPr>
        <w:t xml:space="preserve"> </w:t>
      </w:r>
      <w:r w:rsidR="0035367E" w:rsidRPr="00324E63">
        <w:rPr>
          <w:rFonts w:ascii="Times New Roman" w:hAnsi="Times New Roman" w:cs="Times New Roman"/>
          <w:sz w:val="26"/>
          <w:szCs w:val="26"/>
        </w:rPr>
        <w:t>более 50</w:t>
      </w:r>
      <w:r w:rsidR="0035367E">
        <w:rPr>
          <w:rFonts w:ascii="Times New Roman" w:hAnsi="Times New Roman" w:cs="Times New Roman"/>
          <w:sz w:val="26"/>
          <w:szCs w:val="26"/>
        </w:rPr>
        <w:t xml:space="preserve"> </w:t>
      </w:r>
      <w:r w:rsidRPr="00324E63">
        <w:rPr>
          <w:rFonts w:ascii="Times New Roman" w:hAnsi="Times New Roman" w:cs="Times New Roman"/>
          <w:sz w:val="26"/>
          <w:szCs w:val="26"/>
        </w:rPr>
        <w:t>се</w:t>
      </w:r>
      <w:r w:rsidR="00802E3D" w:rsidRPr="00324E63">
        <w:rPr>
          <w:rFonts w:ascii="Times New Roman" w:hAnsi="Times New Roman" w:cs="Times New Roman"/>
          <w:sz w:val="26"/>
          <w:szCs w:val="26"/>
        </w:rPr>
        <w:t xml:space="preserve">минаров, обучено </w:t>
      </w:r>
      <w:r w:rsidR="00771CD2" w:rsidRPr="00324E63">
        <w:rPr>
          <w:rFonts w:ascii="Times New Roman" w:hAnsi="Times New Roman" w:cs="Times New Roman"/>
          <w:sz w:val="26"/>
          <w:szCs w:val="26"/>
        </w:rPr>
        <w:t>более 5 тысяч слушателей</w:t>
      </w:r>
      <w:r w:rsidRPr="00324E63">
        <w:rPr>
          <w:rFonts w:ascii="Times New Roman" w:hAnsi="Times New Roman" w:cs="Times New Roman"/>
          <w:sz w:val="26"/>
          <w:szCs w:val="26"/>
        </w:rPr>
        <w:t>.</w:t>
      </w:r>
      <w:r w:rsidRPr="00324E63">
        <w:rPr>
          <w:rFonts w:ascii="Times New Roman" w:hAnsi="Times New Roman" w:cs="Times New Roman"/>
          <w:kern w:val="28"/>
          <w:sz w:val="26"/>
          <w:szCs w:val="26"/>
        </w:rPr>
        <w:tab/>
      </w:r>
      <w:r w:rsidR="00F95035">
        <w:rPr>
          <w:rFonts w:ascii="Times New Roman" w:hAnsi="Times New Roman" w:cs="Times New Roman"/>
          <w:b/>
          <w:kern w:val="28"/>
          <w:sz w:val="26"/>
          <w:szCs w:val="26"/>
        </w:rPr>
        <w:tab/>
      </w:r>
    </w:p>
    <w:p w:rsidR="00A40605" w:rsidRPr="009B0718" w:rsidRDefault="00F95035" w:rsidP="00770FAB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Профсоюзами продолжена практика выездных просветительских акций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по тру</w:t>
      </w:r>
      <w:r w:rsidR="00944606" w:rsidRPr="009B0718">
        <w:rPr>
          <w:rFonts w:ascii="Times New Roman" w:hAnsi="Times New Roman" w:cs="Times New Roman"/>
          <w:sz w:val="26"/>
          <w:szCs w:val="26"/>
        </w:rPr>
        <w:t>довым правам в районы области. При поддержке координационных советов в муниципальных образованиях акции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состоялись в </w:t>
      </w:r>
      <w:r w:rsidR="00770FAB" w:rsidRPr="009B0718">
        <w:rPr>
          <w:rFonts w:ascii="Times New Roman" w:hAnsi="Times New Roman" w:cs="Times New Roman"/>
          <w:sz w:val="26"/>
          <w:szCs w:val="26"/>
        </w:rPr>
        <w:t>Дмитриевском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, </w:t>
      </w:r>
      <w:r w:rsidR="00770FAB" w:rsidRPr="009B0718">
        <w:rPr>
          <w:rFonts w:ascii="Times New Roman" w:hAnsi="Times New Roman" w:cs="Times New Roman"/>
          <w:sz w:val="26"/>
          <w:szCs w:val="26"/>
        </w:rPr>
        <w:t xml:space="preserve">Фатежском, Советском, Касторенском, </w:t>
      </w:r>
      <w:r w:rsidR="003C034F" w:rsidRPr="009B0718">
        <w:rPr>
          <w:rFonts w:ascii="Times New Roman" w:hAnsi="Times New Roman" w:cs="Times New Roman"/>
          <w:sz w:val="26"/>
          <w:szCs w:val="26"/>
        </w:rPr>
        <w:t>Черемисиновском районах</w:t>
      </w:r>
      <w:r w:rsidR="00944606" w:rsidRPr="009B0718">
        <w:rPr>
          <w:rFonts w:ascii="Times New Roman" w:hAnsi="Times New Roman" w:cs="Times New Roman"/>
          <w:sz w:val="26"/>
          <w:szCs w:val="26"/>
        </w:rPr>
        <w:t xml:space="preserve">. </w:t>
      </w:r>
      <w:r w:rsidR="00770FAB" w:rsidRPr="009B0718">
        <w:rPr>
          <w:rFonts w:ascii="Times New Roman" w:hAnsi="Times New Roman" w:cs="Times New Roman"/>
          <w:kern w:val="28"/>
          <w:sz w:val="26"/>
          <w:szCs w:val="26"/>
        </w:rPr>
        <w:t xml:space="preserve">В рамках мероприятий состоялись рабочие встречи  с </w:t>
      </w:r>
      <w:r w:rsidR="00770FAB" w:rsidRPr="009B0718">
        <w:rPr>
          <w:rFonts w:ascii="Times New Roman" w:hAnsi="Times New Roman" w:cs="Times New Roman"/>
          <w:sz w:val="26"/>
          <w:szCs w:val="26"/>
        </w:rPr>
        <w:t>главами муниципальных образований</w:t>
      </w:r>
      <w:r w:rsidR="0035367E">
        <w:rPr>
          <w:rFonts w:ascii="Times New Roman" w:hAnsi="Times New Roman" w:cs="Times New Roman"/>
          <w:sz w:val="26"/>
          <w:szCs w:val="26"/>
        </w:rPr>
        <w:t>,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</w:t>
      </w:r>
      <w:r w:rsidR="00770FAB" w:rsidRPr="009B0718">
        <w:rPr>
          <w:rFonts w:ascii="Times New Roman" w:hAnsi="Times New Roman" w:cs="Times New Roman"/>
          <w:sz w:val="26"/>
          <w:szCs w:val="26"/>
        </w:rPr>
        <w:t xml:space="preserve"> чествование трудовых  династий и награждение профсоюзного актива</w:t>
      </w:r>
      <w:r w:rsidR="0035367E">
        <w:rPr>
          <w:rFonts w:ascii="Times New Roman" w:hAnsi="Times New Roman" w:cs="Times New Roman"/>
          <w:sz w:val="26"/>
          <w:szCs w:val="26"/>
        </w:rPr>
        <w:t>,</w:t>
      </w:r>
      <w:r w:rsidR="00770FAB" w:rsidRPr="009B0718">
        <w:rPr>
          <w:rFonts w:ascii="Times New Roman" w:hAnsi="Times New Roman" w:cs="Times New Roman"/>
          <w:sz w:val="26"/>
          <w:szCs w:val="26"/>
        </w:rPr>
        <w:t xml:space="preserve"> </w:t>
      </w:r>
      <w:r w:rsidR="003C034F" w:rsidRPr="009B0718">
        <w:rPr>
          <w:rFonts w:ascii="Times New Roman" w:hAnsi="Times New Roman" w:cs="Times New Roman"/>
          <w:sz w:val="26"/>
          <w:szCs w:val="26"/>
        </w:rPr>
        <w:t>кон</w:t>
      </w:r>
      <w:r w:rsidR="00770FAB" w:rsidRPr="009B0718">
        <w:rPr>
          <w:rFonts w:ascii="Times New Roman" w:hAnsi="Times New Roman" w:cs="Times New Roman"/>
          <w:sz w:val="26"/>
          <w:szCs w:val="26"/>
        </w:rPr>
        <w:t>сультирование членов профсоюзов</w:t>
      </w:r>
      <w:r w:rsidR="0035367E">
        <w:rPr>
          <w:rFonts w:ascii="Times New Roman" w:hAnsi="Times New Roman" w:cs="Times New Roman"/>
          <w:sz w:val="26"/>
          <w:szCs w:val="26"/>
        </w:rPr>
        <w:t>,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вручение методических материалов</w:t>
      </w:r>
      <w:r w:rsidR="00944606" w:rsidRPr="009B0718">
        <w:rPr>
          <w:rFonts w:ascii="Times New Roman" w:hAnsi="Times New Roman" w:cs="Times New Roman"/>
          <w:sz w:val="26"/>
          <w:szCs w:val="26"/>
        </w:rPr>
        <w:t>.</w:t>
      </w:r>
      <w:r w:rsidR="00770FAB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770FAB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FE38D4">
        <w:rPr>
          <w:rFonts w:ascii="Times New Roman" w:hAnsi="Times New Roman" w:cs="Times New Roman"/>
          <w:kern w:val="28"/>
          <w:sz w:val="26"/>
          <w:szCs w:val="26"/>
        </w:rPr>
        <w:tab/>
      </w:r>
      <w:r w:rsidR="00FE38D4">
        <w:rPr>
          <w:rFonts w:ascii="Times New Roman" w:hAnsi="Times New Roman" w:cs="Times New Roman"/>
          <w:kern w:val="28"/>
          <w:sz w:val="26"/>
          <w:szCs w:val="26"/>
        </w:rPr>
        <w:tab/>
      </w:r>
      <w:r w:rsidR="00FE38D4">
        <w:rPr>
          <w:rFonts w:ascii="Times New Roman" w:hAnsi="Times New Roman" w:cs="Times New Roman"/>
          <w:kern w:val="28"/>
          <w:sz w:val="26"/>
          <w:szCs w:val="26"/>
        </w:rPr>
        <w:tab/>
      </w:r>
      <w:r w:rsidR="00FE38D4">
        <w:rPr>
          <w:rFonts w:ascii="Times New Roman" w:hAnsi="Times New Roman" w:cs="Times New Roman"/>
          <w:kern w:val="28"/>
          <w:sz w:val="26"/>
          <w:szCs w:val="26"/>
        </w:rPr>
        <w:tab/>
      </w:r>
      <w:r w:rsidR="00FE38D4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>На муниципальном уровне действуют Координационные советы организаций профсоюзов, которые представляют и защищают социально-трудовые, профессиональные и иные права и интересы членов профсоюзов на территории муниципального образования (пункт 8.32 Соглашения).</w:t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CC7807">
        <w:rPr>
          <w:rFonts w:ascii="Times New Roman" w:hAnsi="Times New Roman" w:cs="Times New Roman"/>
          <w:sz w:val="26"/>
          <w:szCs w:val="26"/>
        </w:rPr>
        <w:tab/>
      </w:r>
      <w:r w:rsidR="00CC7807">
        <w:rPr>
          <w:rFonts w:ascii="Times New Roman" w:hAnsi="Times New Roman" w:cs="Times New Roman"/>
          <w:sz w:val="26"/>
          <w:szCs w:val="26"/>
        </w:rPr>
        <w:tab/>
      </w:r>
      <w:r w:rsidR="00CC7807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В рамках мероприятий, посвященных Дню профсоюзов Курской области, проведен </w:t>
      </w:r>
      <w:r w:rsidR="00AC5AE6" w:rsidRPr="009B0718">
        <w:rPr>
          <w:rFonts w:ascii="Times New Roman" w:hAnsi="Times New Roman" w:cs="Times New Roman"/>
          <w:sz w:val="26"/>
          <w:szCs w:val="26"/>
        </w:rPr>
        <w:t>круглый стол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с участием </w:t>
      </w:r>
      <w:r w:rsidR="00CC7807">
        <w:rPr>
          <w:rFonts w:ascii="Times New Roman" w:hAnsi="Times New Roman" w:cs="Times New Roman"/>
          <w:sz w:val="26"/>
          <w:szCs w:val="26"/>
        </w:rPr>
        <w:t>органов исполнительной и законодательной власти,</w:t>
      </w:r>
      <w:r w:rsidR="00AC5AE6" w:rsidRPr="009B0718">
        <w:rPr>
          <w:rFonts w:ascii="Times New Roman" w:hAnsi="Times New Roman" w:cs="Times New Roman"/>
          <w:sz w:val="26"/>
          <w:szCs w:val="26"/>
        </w:rPr>
        <w:t xml:space="preserve"> 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государственной инспекции труда, </w:t>
      </w:r>
      <w:r w:rsidR="00AC5AE6" w:rsidRPr="009B0718">
        <w:rPr>
          <w:rFonts w:ascii="Times New Roman" w:hAnsi="Times New Roman" w:cs="Times New Roman"/>
          <w:sz w:val="26"/>
          <w:szCs w:val="26"/>
        </w:rPr>
        <w:t>министерства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по труду и занятости населения, </w:t>
      </w:r>
      <w:r w:rsidR="00AC5AE6" w:rsidRPr="009B0718">
        <w:rPr>
          <w:rFonts w:ascii="Times New Roman" w:hAnsi="Times New Roman" w:cs="Times New Roman"/>
          <w:sz w:val="26"/>
          <w:szCs w:val="26"/>
        </w:rPr>
        <w:t>министерства социальной защиты, материнства и детства, социального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фонда и др.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9D3A10" w:rsidRDefault="00286305" w:rsidP="00770FAB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kern w:val="28"/>
          <w:sz w:val="26"/>
          <w:szCs w:val="26"/>
        </w:rPr>
        <w:t>Состоялся</w:t>
      </w:r>
      <w:r w:rsidR="00A40605" w:rsidRPr="009B0718">
        <w:rPr>
          <w:rFonts w:ascii="Times New Roman" w:hAnsi="Times New Roman" w:cs="Times New Roman"/>
          <w:kern w:val="28"/>
          <w:sz w:val="26"/>
          <w:szCs w:val="26"/>
        </w:rPr>
        <w:t xml:space="preserve"> региональный форум «Социальное партнерство</w:t>
      </w:r>
      <w:r w:rsidR="00475E9D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A40605" w:rsidRPr="009B0718">
        <w:rPr>
          <w:rFonts w:ascii="Times New Roman" w:hAnsi="Times New Roman" w:cs="Times New Roman"/>
          <w:kern w:val="28"/>
          <w:sz w:val="26"/>
          <w:szCs w:val="26"/>
        </w:rPr>
        <w:t>-</w:t>
      </w:r>
      <w:r w:rsidR="00475E9D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A40605" w:rsidRPr="009B0718">
        <w:rPr>
          <w:rFonts w:ascii="Times New Roman" w:hAnsi="Times New Roman" w:cs="Times New Roman"/>
          <w:kern w:val="28"/>
          <w:sz w:val="26"/>
          <w:szCs w:val="26"/>
        </w:rPr>
        <w:t>мы вместе!</w:t>
      </w:r>
      <w:r w:rsidR="00475E9D">
        <w:rPr>
          <w:rFonts w:ascii="Times New Roman" w:hAnsi="Times New Roman" w:cs="Times New Roman"/>
          <w:kern w:val="28"/>
          <w:sz w:val="26"/>
          <w:szCs w:val="26"/>
        </w:rPr>
        <w:t>»</w:t>
      </w:r>
      <w:r w:rsidR="00A40605" w:rsidRPr="009B0718">
        <w:rPr>
          <w:rFonts w:ascii="Times New Roman" w:hAnsi="Times New Roman" w:cs="Times New Roman"/>
          <w:kern w:val="28"/>
          <w:sz w:val="26"/>
          <w:szCs w:val="26"/>
        </w:rPr>
        <w:t>, организаторами которого стали Министерство здравоохранения Курской области и Курская областная организация профсоюза.</w:t>
      </w:r>
      <w:r w:rsidR="00475E9D">
        <w:rPr>
          <w:rFonts w:ascii="Times New Roman" w:hAnsi="Times New Roman" w:cs="Times New Roman"/>
          <w:kern w:val="28"/>
          <w:sz w:val="26"/>
          <w:szCs w:val="26"/>
        </w:rPr>
        <w:t xml:space="preserve"> Н</w:t>
      </w:r>
      <w:r w:rsidR="00A40605" w:rsidRPr="009B0718">
        <w:rPr>
          <w:rFonts w:ascii="Times New Roman" w:hAnsi="Times New Roman" w:cs="Times New Roman"/>
          <w:kern w:val="28"/>
          <w:sz w:val="26"/>
          <w:szCs w:val="26"/>
        </w:rPr>
        <w:t>а нескольких площадках прошла панельные дискуссии на темы «Социальный диалог-эффективный механизм в регулировании социально-трудовых отношений», «Коллективный договор как основа правового регулирования труда работников медицинских организаций», «Социальное партнерство</w:t>
      </w:r>
      <w:r w:rsidR="001023BF" w:rsidRPr="009B0718">
        <w:rPr>
          <w:rFonts w:ascii="Times New Roman" w:hAnsi="Times New Roman" w:cs="Times New Roman"/>
          <w:kern w:val="28"/>
          <w:sz w:val="26"/>
          <w:szCs w:val="26"/>
        </w:rPr>
        <w:t>-путь к безопасному труду».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FE38D4">
        <w:rPr>
          <w:rFonts w:ascii="Times New Roman" w:hAnsi="Times New Roman" w:cs="Times New Roman"/>
          <w:kern w:val="28"/>
          <w:sz w:val="26"/>
          <w:szCs w:val="26"/>
        </w:rPr>
        <w:tab/>
      </w:r>
      <w:r w:rsidR="00FE38D4">
        <w:rPr>
          <w:rFonts w:ascii="Times New Roman" w:hAnsi="Times New Roman" w:cs="Times New Roman"/>
          <w:kern w:val="28"/>
          <w:sz w:val="26"/>
          <w:szCs w:val="26"/>
        </w:rPr>
        <w:tab/>
      </w:r>
      <w:r w:rsidR="00FE38D4">
        <w:rPr>
          <w:rFonts w:ascii="Times New Roman" w:hAnsi="Times New Roman" w:cs="Times New Roman"/>
          <w:kern w:val="28"/>
          <w:sz w:val="26"/>
          <w:szCs w:val="26"/>
        </w:rPr>
        <w:tab/>
      </w:r>
      <w:r w:rsidR="00FE38D4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>Профсоюзы регулярно проводят взаимные консультации со сторонами социального партнерства по принятым в Соглашении обязательствам.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>Деятельность профсоюзов и сторон социального партнерства регулярно освещается в г</w:t>
      </w:r>
      <w:r w:rsidR="00CC7807">
        <w:rPr>
          <w:rFonts w:ascii="Times New Roman" w:hAnsi="Times New Roman" w:cs="Times New Roman"/>
          <w:sz w:val="26"/>
          <w:szCs w:val="26"/>
        </w:rPr>
        <w:t xml:space="preserve">ородских и областных СМИ, </w:t>
      </w:r>
      <w:r w:rsidR="00475E9D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CC7807">
        <w:rPr>
          <w:rFonts w:ascii="Times New Roman" w:hAnsi="Times New Roman" w:cs="Times New Roman"/>
          <w:sz w:val="26"/>
          <w:szCs w:val="26"/>
        </w:rPr>
        <w:t>сайте Федерации</w:t>
      </w:r>
      <w:r w:rsidR="003C034F" w:rsidRPr="009B0718">
        <w:rPr>
          <w:rFonts w:ascii="Times New Roman" w:hAnsi="Times New Roman" w:cs="Times New Roman"/>
          <w:sz w:val="26"/>
          <w:szCs w:val="26"/>
        </w:rPr>
        <w:t>, социальной сети ВКонтакте, телеграм</w:t>
      </w:r>
      <w:r w:rsidR="00475E9D">
        <w:rPr>
          <w:rFonts w:ascii="Times New Roman" w:hAnsi="Times New Roman" w:cs="Times New Roman"/>
          <w:sz w:val="26"/>
          <w:szCs w:val="26"/>
        </w:rPr>
        <w:t>м-</w:t>
      </w:r>
      <w:r w:rsidR="003C034F" w:rsidRPr="009B0718">
        <w:rPr>
          <w:rFonts w:ascii="Times New Roman" w:hAnsi="Times New Roman" w:cs="Times New Roman"/>
          <w:sz w:val="26"/>
          <w:szCs w:val="26"/>
        </w:rPr>
        <w:t>канале (пункт 8.34 Соглашения).</w:t>
      </w:r>
      <w:r w:rsidR="003C034F" w:rsidRPr="009B0718">
        <w:rPr>
          <w:rFonts w:ascii="Times New Roman" w:hAnsi="Times New Roman" w:cs="Times New Roman"/>
          <w:kern w:val="28"/>
          <w:sz w:val="26"/>
          <w:szCs w:val="26"/>
        </w:rPr>
        <w:tab/>
      </w:r>
      <w:r w:rsidR="00CC7807">
        <w:rPr>
          <w:rFonts w:ascii="Times New Roman" w:hAnsi="Times New Roman" w:cs="Times New Roman"/>
          <w:kern w:val="28"/>
          <w:sz w:val="26"/>
          <w:szCs w:val="26"/>
        </w:rPr>
        <w:tab/>
      </w:r>
      <w:r w:rsidR="00CC7807">
        <w:rPr>
          <w:rFonts w:ascii="Times New Roman" w:hAnsi="Times New Roman" w:cs="Times New Roman"/>
          <w:kern w:val="28"/>
          <w:sz w:val="26"/>
          <w:szCs w:val="26"/>
        </w:rPr>
        <w:tab/>
      </w:r>
    </w:p>
    <w:p w:rsidR="003C034F" w:rsidRPr="009B0718" w:rsidRDefault="003C034F" w:rsidP="00770FAB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 xml:space="preserve">Продолжено сотрудничество с региональными средствами массовой информации: печатными изданиями – Курская правда, Городские известия, Друг для Друга, журналом </w:t>
      </w:r>
      <w:r w:rsidRPr="009B0718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475E9D">
        <w:rPr>
          <w:rFonts w:ascii="Times New Roman" w:hAnsi="Times New Roman" w:cs="Times New Roman"/>
          <w:sz w:val="26"/>
          <w:szCs w:val="26"/>
        </w:rPr>
        <w:t>ИП</w:t>
      </w:r>
      <w:r w:rsidRPr="009B0718">
        <w:rPr>
          <w:rFonts w:ascii="Times New Roman" w:hAnsi="Times New Roman" w:cs="Times New Roman"/>
          <w:sz w:val="26"/>
          <w:szCs w:val="26"/>
        </w:rPr>
        <w:t>, интернет-сообществами.</w:t>
      </w:r>
      <w:r w:rsidRPr="009B0718">
        <w:rPr>
          <w:rFonts w:ascii="Times New Roman" w:hAnsi="Times New Roman" w:cs="Times New Roman"/>
          <w:sz w:val="26"/>
          <w:szCs w:val="26"/>
        </w:rPr>
        <w:tab/>
      </w:r>
      <w:r w:rsidRPr="009B0718">
        <w:rPr>
          <w:rFonts w:ascii="Times New Roman" w:hAnsi="Times New Roman" w:cs="Times New Roman"/>
          <w:spacing w:val="-4"/>
          <w:sz w:val="26"/>
          <w:szCs w:val="26"/>
        </w:rPr>
        <w:t>В рамках соглашения с Курским союзом журналистов реализуется совместный проект с телерадиокомпанией ГТРК-Ку</w:t>
      </w:r>
      <w:r w:rsidR="00AC5AE6" w:rsidRPr="009B0718">
        <w:rPr>
          <w:rFonts w:ascii="Times New Roman" w:hAnsi="Times New Roman" w:cs="Times New Roman"/>
          <w:spacing w:val="-4"/>
          <w:sz w:val="26"/>
          <w:szCs w:val="26"/>
        </w:rPr>
        <w:t>рск «Интервью от первого лица» с Председателем</w:t>
      </w:r>
      <w:r w:rsidRPr="009B0718">
        <w:rPr>
          <w:rFonts w:ascii="Times New Roman" w:hAnsi="Times New Roman" w:cs="Times New Roman"/>
          <w:spacing w:val="-4"/>
          <w:sz w:val="26"/>
          <w:szCs w:val="26"/>
        </w:rPr>
        <w:t xml:space="preserve"> Федерации А.И. Лазарев</w:t>
      </w:r>
      <w:r w:rsidR="00AC5AE6" w:rsidRPr="009B0718">
        <w:rPr>
          <w:rFonts w:ascii="Times New Roman" w:hAnsi="Times New Roman" w:cs="Times New Roman"/>
          <w:spacing w:val="-4"/>
          <w:sz w:val="26"/>
          <w:szCs w:val="26"/>
        </w:rPr>
        <w:t>ым</w:t>
      </w:r>
      <w:r w:rsidR="009D3A10">
        <w:rPr>
          <w:rFonts w:ascii="Times New Roman" w:hAnsi="Times New Roman" w:cs="Times New Roman"/>
          <w:spacing w:val="-4"/>
          <w:sz w:val="26"/>
          <w:szCs w:val="26"/>
        </w:rPr>
        <w:t xml:space="preserve"> и руководителями областных отраслевых организаций профсоюзов</w:t>
      </w:r>
      <w:r w:rsidR="00AC5AE6" w:rsidRPr="009B0718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9B0718">
        <w:rPr>
          <w:rFonts w:ascii="Times New Roman" w:hAnsi="Times New Roman" w:cs="Times New Roman"/>
          <w:spacing w:val="-4"/>
          <w:sz w:val="26"/>
          <w:szCs w:val="26"/>
        </w:rPr>
        <w:tab/>
      </w:r>
    </w:p>
    <w:p w:rsidR="0078140E" w:rsidRDefault="00AC5AE6" w:rsidP="003C03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>В 2024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году в средствах массовых информаций вышло более </w:t>
      </w:r>
      <w:r w:rsidR="00AC4778" w:rsidRPr="009B0718">
        <w:rPr>
          <w:rFonts w:ascii="Times New Roman" w:hAnsi="Times New Roman" w:cs="Times New Roman"/>
          <w:sz w:val="26"/>
          <w:szCs w:val="26"/>
        </w:rPr>
        <w:t>4</w:t>
      </w:r>
      <w:r w:rsidR="002E777F">
        <w:rPr>
          <w:rFonts w:ascii="Times New Roman" w:hAnsi="Times New Roman" w:cs="Times New Roman"/>
          <w:sz w:val="26"/>
          <w:szCs w:val="26"/>
        </w:rPr>
        <w:t>7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публикац</w:t>
      </w:r>
      <w:r w:rsidR="00AC4778" w:rsidRPr="009B0718">
        <w:rPr>
          <w:rFonts w:ascii="Times New Roman" w:hAnsi="Times New Roman" w:cs="Times New Roman"/>
          <w:sz w:val="26"/>
          <w:szCs w:val="26"/>
        </w:rPr>
        <w:t>ий о деятельности профсоюзов, 2</w:t>
      </w:r>
      <w:r w:rsidR="002E777F">
        <w:rPr>
          <w:rFonts w:ascii="Times New Roman" w:hAnsi="Times New Roman" w:cs="Times New Roman"/>
          <w:sz w:val="26"/>
          <w:szCs w:val="26"/>
        </w:rPr>
        <w:t>7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– видеосюжетов.</w:t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FE38D4">
        <w:rPr>
          <w:rFonts w:ascii="Times New Roman" w:hAnsi="Times New Roman" w:cs="Times New Roman"/>
          <w:sz w:val="26"/>
          <w:szCs w:val="26"/>
        </w:rPr>
        <w:tab/>
      </w:r>
      <w:r w:rsidR="00FE38D4">
        <w:rPr>
          <w:rFonts w:ascii="Times New Roman" w:hAnsi="Times New Roman" w:cs="Times New Roman"/>
          <w:sz w:val="26"/>
          <w:szCs w:val="26"/>
        </w:rPr>
        <w:tab/>
      </w:r>
      <w:r w:rsidR="00FE38D4">
        <w:rPr>
          <w:rFonts w:ascii="Times New Roman" w:hAnsi="Times New Roman" w:cs="Times New Roman"/>
          <w:sz w:val="26"/>
          <w:szCs w:val="26"/>
        </w:rPr>
        <w:tab/>
      </w:r>
      <w:r w:rsidR="00FE38D4">
        <w:rPr>
          <w:rFonts w:ascii="Times New Roman" w:hAnsi="Times New Roman" w:cs="Times New Roman"/>
          <w:sz w:val="26"/>
          <w:szCs w:val="26"/>
        </w:rPr>
        <w:tab/>
      </w:r>
      <w:r w:rsidR="007F3A90">
        <w:rPr>
          <w:rFonts w:ascii="Times New Roman" w:hAnsi="Times New Roman" w:cs="Times New Roman"/>
          <w:sz w:val="26"/>
          <w:szCs w:val="26"/>
        </w:rPr>
        <w:t xml:space="preserve"> </w:t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AA5847">
        <w:rPr>
          <w:rFonts w:ascii="Times New Roman" w:hAnsi="Times New Roman" w:cs="Times New Roman"/>
          <w:sz w:val="26"/>
          <w:szCs w:val="26"/>
        </w:rPr>
        <w:t>С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чл</w:t>
      </w:r>
      <w:r w:rsidR="00AA5847">
        <w:rPr>
          <w:rFonts w:ascii="Times New Roman" w:hAnsi="Times New Roman" w:cs="Times New Roman"/>
          <w:sz w:val="26"/>
          <w:szCs w:val="26"/>
        </w:rPr>
        <w:t>енскими организациями Федерации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оперативный обмен информацией осуществляется при помощи</w:t>
      </w:r>
      <w:r w:rsidR="00286305">
        <w:rPr>
          <w:rFonts w:ascii="Times New Roman" w:hAnsi="Times New Roman" w:cs="Times New Roman"/>
          <w:sz w:val="26"/>
          <w:szCs w:val="26"/>
        </w:rPr>
        <w:t xml:space="preserve"> электронной почты</w:t>
      </w:r>
      <w:r w:rsidR="009D3A10">
        <w:rPr>
          <w:rFonts w:ascii="Times New Roman" w:hAnsi="Times New Roman" w:cs="Times New Roman"/>
          <w:sz w:val="26"/>
          <w:szCs w:val="26"/>
        </w:rPr>
        <w:t>,</w:t>
      </w:r>
      <w:r w:rsidR="003C034F" w:rsidRPr="009B0718">
        <w:rPr>
          <w:rFonts w:ascii="Times New Roman" w:hAnsi="Times New Roman" w:cs="Times New Roman"/>
          <w:sz w:val="26"/>
          <w:szCs w:val="26"/>
        </w:rPr>
        <w:t xml:space="preserve"> мессенджеров.</w:t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  <w:t>За истекший период коллективных трудовых споров, забастовок в Курской области не зарегистрировано (пункт 8.36 Соглашения).</w:t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ab/>
      </w:r>
      <w:r w:rsidR="00FE38D4">
        <w:rPr>
          <w:rFonts w:ascii="Times New Roman" w:hAnsi="Times New Roman" w:cs="Times New Roman"/>
          <w:sz w:val="26"/>
          <w:szCs w:val="26"/>
        </w:rPr>
        <w:tab/>
      </w:r>
      <w:r w:rsidR="00FE38D4">
        <w:rPr>
          <w:rFonts w:ascii="Times New Roman" w:hAnsi="Times New Roman" w:cs="Times New Roman"/>
          <w:sz w:val="26"/>
          <w:szCs w:val="26"/>
        </w:rPr>
        <w:tab/>
      </w:r>
      <w:r w:rsidR="003C034F" w:rsidRPr="009B0718">
        <w:rPr>
          <w:rFonts w:ascii="Times New Roman" w:hAnsi="Times New Roman" w:cs="Times New Roman"/>
          <w:sz w:val="26"/>
          <w:szCs w:val="26"/>
        </w:rPr>
        <w:t>Все мероприятия, предусмотренные для профсоюзной стороны Соглашения,</w:t>
      </w:r>
      <w:r w:rsidR="003A2CDA" w:rsidRPr="009B0718">
        <w:rPr>
          <w:rFonts w:ascii="Times New Roman" w:hAnsi="Times New Roman" w:cs="Times New Roman"/>
          <w:sz w:val="26"/>
          <w:szCs w:val="26"/>
        </w:rPr>
        <w:t xml:space="preserve"> в основном выполняются.</w:t>
      </w:r>
      <w:r w:rsidR="003A2CDA" w:rsidRPr="009B0718">
        <w:rPr>
          <w:rFonts w:ascii="Times New Roman" w:hAnsi="Times New Roman" w:cs="Times New Roman"/>
          <w:sz w:val="26"/>
          <w:szCs w:val="26"/>
        </w:rPr>
        <w:tab/>
      </w:r>
    </w:p>
    <w:p w:rsidR="0078140E" w:rsidRPr="00C84603" w:rsidRDefault="0078140E" w:rsidP="0078140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Наря</w:t>
      </w:r>
      <w:r>
        <w:rPr>
          <w:rFonts w:ascii="Times New Roman" w:hAnsi="Times New Roman" w:cs="Times New Roman"/>
          <w:sz w:val="26"/>
          <w:szCs w:val="26"/>
        </w:rPr>
        <w:t xml:space="preserve">ду с положительными тенденциями </w:t>
      </w:r>
      <w:r w:rsidRPr="00C84603">
        <w:rPr>
          <w:rFonts w:ascii="Times New Roman" w:hAnsi="Times New Roman" w:cs="Times New Roman"/>
          <w:sz w:val="26"/>
          <w:szCs w:val="26"/>
        </w:rPr>
        <w:t xml:space="preserve">выполнения Соглашения, необходимо отметить проблемные вопросы: </w:t>
      </w:r>
    </w:p>
    <w:p w:rsidR="0078140E" w:rsidRPr="00C84603" w:rsidRDefault="0078140E" w:rsidP="007814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 xml:space="preserve">- не </w:t>
      </w:r>
      <w:r>
        <w:rPr>
          <w:rFonts w:ascii="Times New Roman" w:hAnsi="Times New Roman" w:cs="Times New Roman"/>
          <w:sz w:val="26"/>
          <w:szCs w:val="26"/>
        </w:rPr>
        <w:t>удалось создать ни одной профорганизации на</w:t>
      </w:r>
      <w:r w:rsidRPr="00C84603">
        <w:rPr>
          <w:rFonts w:ascii="Times New Roman" w:hAnsi="Times New Roman" w:cs="Times New Roman"/>
          <w:sz w:val="26"/>
          <w:szCs w:val="26"/>
        </w:rPr>
        <w:t xml:space="preserve"> предприятиях и организациях региона</w:t>
      </w:r>
      <w:r w:rsidR="002E777F">
        <w:rPr>
          <w:rFonts w:ascii="Times New Roman" w:hAnsi="Times New Roman" w:cs="Times New Roman"/>
          <w:sz w:val="26"/>
          <w:szCs w:val="26"/>
        </w:rPr>
        <w:t xml:space="preserve"> в указанный период</w:t>
      </w:r>
      <w:r w:rsidRPr="00C8460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8140E" w:rsidRPr="00C84603" w:rsidRDefault="0078140E" w:rsidP="007814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- не все работодатели обеспечивают обязательства по росту и  ежегодн</w:t>
      </w:r>
      <w:r>
        <w:rPr>
          <w:rFonts w:ascii="Times New Roman" w:hAnsi="Times New Roman" w:cs="Times New Roman"/>
          <w:sz w:val="26"/>
          <w:szCs w:val="26"/>
        </w:rPr>
        <w:t>ой индексации заработной платы</w:t>
      </w:r>
      <w:r w:rsidR="00475E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(пункт 2.26 </w:t>
      </w:r>
      <w:r w:rsidR="00475E9D">
        <w:rPr>
          <w:rFonts w:ascii="Times New Roman" w:hAnsi="Times New Roman" w:cs="Times New Roman"/>
          <w:sz w:val="26"/>
          <w:szCs w:val="26"/>
        </w:rPr>
        <w:t xml:space="preserve">Соглашения), </w:t>
      </w:r>
      <w:r w:rsidRPr="00C84603">
        <w:rPr>
          <w:rFonts w:ascii="Times New Roman" w:hAnsi="Times New Roman" w:cs="Times New Roman"/>
          <w:sz w:val="26"/>
          <w:szCs w:val="26"/>
        </w:rPr>
        <w:t>доводят постоянную составляющую заработной платы (оклада, тарифно</w:t>
      </w:r>
      <w:r>
        <w:rPr>
          <w:rFonts w:ascii="Times New Roman" w:hAnsi="Times New Roman" w:cs="Times New Roman"/>
          <w:sz w:val="26"/>
          <w:szCs w:val="26"/>
        </w:rPr>
        <w:t>й части) до уровня не менее 70%</w:t>
      </w:r>
      <w:r w:rsidRPr="00C84603">
        <w:rPr>
          <w:rFonts w:ascii="Times New Roman" w:hAnsi="Times New Roman" w:cs="Times New Roman"/>
          <w:sz w:val="26"/>
          <w:szCs w:val="26"/>
        </w:rPr>
        <w:t>;</w:t>
      </w:r>
    </w:p>
    <w:p w:rsidR="0078140E" w:rsidRPr="00C84603" w:rsidRDefault="0078140E" w:rsidP="007814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84603">
        <w:rPr>
          <w:rFonts w:ascii="Times New Roman" w:hAnsi="Times New Roman" w:cs="Times New Roman"/>
          <w:sz w:val="26"/>
          <w:szCs w:val="26"/>
        </w:rPr>
        <w:t>- имеются предприятия, где отсутствуют дополнительные льготы и гарантии работникам, участвующим в специальной военной операции.</w:t>
      </w:r>
    </w:p>
    <w:p w:rsidR="0078140E" w:rsidRPr="00FA2E4D" w:rsidRDefault="0078140E" w:rsidP="0078140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2E4D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В связи с эвакуацией отдельных районов из приграничья, </w:t>
      </w:r>
      <w:r w:rsidRPr="00FA2E4D">
        <w:rPr>
          <w:rFonts w:ascii="Times New Roman" w:hAnsi="Times New Roman" w:cs="Times New Roman"/>
          <w:color w:val="000000"/>
          <w:sz w:val="26"/>
          <w:szCs w:val="26"/>
        </w:rPr>
        <w:t>минимизацией издержек и сохранения производства ряд предприятий р</w:t>
      </w:r>
      <w:r w:rsidR="00FA2E4D" w:rsidRPr="00FA2E4D">
        <w:rPr>
          <w:rFonts w:ascii="Times New Roman" w:hAnsi="Times New Roman" w:cs="Times New Roman"/>
          <w:color w:val="000000"/>
          <w:sz w:val="26"/>
          <w:szCs w:val="26"/>
        </w:rPr>
        <w:t>аботают в дистанционном режиме,</w:t>
      </w:r>
      <w:r w:rsidRPr="00FA2E4D">
        <w:rPr>
          <w:rFonts w:ascii="Times New Roman" w:hAnsi="Times New Roman" w:cs="Times New Roman"/>
          <w:color w:val="000000"/>
          <w:sz w:val="26"/>
          <w:szCs w:val="26"/>
        </w:rPr>
        <w:t xml:space="preserve"> объявили приостановку деятельности или оформили простой. </w:t>
      </w:r>
    </w:p>
    <w:p w:rsidR="003C034F" w:rsidRPr="009D3A10" w:rsidRDefault="0078140E" w:rsidP="009D3A10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C84603">
        <w:rPr>
          <w:rFonts w:ascii="Times New Roman" w:hAnsi="Times New Roman" w:cs="Times New Roman"/>
          <w:color w:val="000000"/>
          <w:sz w:val="26"/>
          <w:szCs w:val="26"/>
        </w:rPr>
        <w:t xml:space="preserve">Остаются проблемы по вопросам охраны труда, несвоевременно </w:t>
      </w:r>
      <w:r w:rsidR="00475E9D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Pr="00C84603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профилактика производственного</w:t>
      </w:r>
      <w:r w:rsidRPr="00C8460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травматизма</w:t>
      </w:r>
      <w:r w:rsidR="00475E9D">
        <w:rPr>
          <w:rFonts w:ascii="Times New Roman" w:hAnsi="Times New Roman" w:cs="Times New Roman"/>
          <w:color w:val="000000"/>
          <w:spacing w:val="-8"/>
          <w:sz w:val="26"/>
          <w:szCs w:val="26"/>
        </w:rPr>
        <w:t>, некоторые процессы и процедуры проводятся формально</w:t>
      </w:r>
      <w:r w:rsidRPr="00C84603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  <w:r w:rsidR="003A2CDA" w:rsidRPr="009B0718">
        <w:rPr>
          <w:rFonts w:ascii="Times New Roman" w:hAnsi="Times New Roman" w:cs="Times New Roman"/>
          <w:sz w:val="26"/>
          <w:szCs w:val="26"/>
        </w:rPr>
        <w:tab/>
      </w:r>
      <w:r w:rsidR="003A2CDA" w:rsidRPr="009B0718">
        <w:rPr>
          <w:rFonts w:ascii="Times New Roman" w:hAnsi="Times New Roman" w:cs="Times New Roman"/>
          <w:sz w:val="26"/>
          <w:szCs w:val="26"/>
        </w:rPr>
        <w:tab/>
      </w:r>
      <w:r w:rsidR="003A2CDA" w:rsidRPr="009B0718">
        <w:rPr>
          <w:rFonts w:ascii="Times New Roman" w:hAnsi="Times New Roman" w:cs="Times New Roman"/>
          <w:sz w:val="26"/>
          <w:szCs w:val="26"/>
        </w:rPr>
        <w:tab/>
      </w:r>
    </w:p>
    <w:p w:rsidR="00E93F3F" w:rsidRPr="009B0718" w:rsidRDefault="00E93F3F" w:rsidP="00E93F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8">
        <w:rPr>
          <w:rFonts w:ascii="Times New Roman" w:hAnsi="Times New Roman" w:cs="Times New Roman"/>
          <w:sz w:val="26"/>
          <w:szCs w:val="26"/>
        </w:rPr>
        <w:t xml:space="preserve">На данный момент завершена работа над проектом областного </w:t>
      </w:r>
      <w:r w:rsidR="00475E9D">
        <w:rPr>
          <w:rFonts w:ascii="Times New Roman" w:hAnsi="Times New Roman" w:cs="Times New Roman"/>
          <w:sz w:val="26"/>
          <w:szCs w:val="26"/>
        </w:rPr>
        <w:t>С</w:t>
      </w:r>
      <w:r w:rsidRPr="009B0718">
        <w:rPr>
          <w:rFonts w:ascii="Times New Roman" w:hAnsi="Times New Roman" w:cs="Times New Roman"/>
          <w:sz w:val="26"/>
          <w:szCs w:val="26"/>
        </w:rPr>
        <w:t xml:space="preserve">оглашения на 2025-2027 годы, </w:t>
      </w:r>
      <w:r w:rsidR="00FE38D4">
        <w:rPr>
          <w:rFonts w:ascii="Times New Roman" w:hAnsi="Times New Roman" w:cs="Times New Roman"/>
          <w:sz w:val="26"/>
          <w:szCs w:val="26"/>
        </w:rPr>
        <w:t xml:space="preserve">в основном предложения профсоюзов учтены, </w:t>
      </w:r>
      <w:r w:rsidRPr="009B0718">
        <w:rPr>
          <w:rFonts w:ascii="Times New Roman" w:hAnsi="Times New Roman" w:cs="Times New Roman"/>
          <w:sz w:val="26"/>
          <w:szCs w:val="26"/>
        </w:rPr>
        <w:t xml:space="preserve">идут переговоры по </w:t>
      </w:r>
      <w:r w:rsidR="00FE38D4">
        <w:rPr>
          <w:rFonts w:ascii="Times New Roman" w:hAnsi="Times New Roman" w:cs="Times New Roman"/>
          <w:sz w:val="26"/>
          <w:szCs w:val="26"/>
        </w:rPr>
        <w:t xml:space="preserve"> согласованию</w:t>
      </w:r>
      <w:r w:rsidRPr="009B0718">
        <w:rPr>
          <w:rFonts w:ascii="Times New Roman" w:hAnsi="Times New Roman" w:cs="Times New Roman"/>
          <w:sz w:val="26"/>
          <w:szCs w:val="26"/>
        </w:rPr>
        <w:t xml:space="preserve"> даты и процедуры подписания </w:t>
      </w:r>
      <w:r w:rsidR="00475E9D">
        <w:rPr>
          <w:rFonts w:ascii="Times New Roman" w:hAnsi="Times New Roman" w:cs="Times New Roman"/>
          <w:sz w:val="26"/>
          <w:szCs w:val="26"/>
        </w:rPr>
        <w:t xml:space="preserve">документа </w:t>
      </w:r>
      <w:r w:rsidRPr="009B0718">
        <w:rPr>
          <w:rFonts w:ascii="Times New Roman" w:hAnsi="Times New Roman" w:cs="Times New Roman"/>
          <w:sz w:val="26"/>
          <w:szCs w:val="26"/>
        </w:rPr>
        <w:t>сторонами социального партнерства.</w:t>
      </w:r>
    </w:p>
    <w:p w:rsidR="00E93F3F" w:rsidRPr="009B0718" w:rsidRDefault="00E93F3F" w:rsidP="00E93F3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37C2F" w:rsidRDefault="00737C2F" w:rsidP="00737C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7C2F" w:rsidRDefault="00737C2F" w:rsidP="00737C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социально-трудовых отношений </w:t>
      </w:r>
    </w:p>
    <w:p w:rsidR="00543722" w:rsidRPr="009B0718" w:rsidRDefault="00737C2F" w:rsidP="00737C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охраны труда Аппарата ФОПКО</w:t>
      </w:r>
    </w:p>
    <w:sectPr w:rsidR="00543722" w:rsidRPr="009B0718" w:rsidSect="009D3A10">
      <w:footerReference w:type="default" r:id="rId8"/>
      <w:pgSz w:w="11906" w:h="16838"/>
      <w:pgMar w:top="568" w:right="566" w:bottom="426" w:left="1418" w:header="709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58" w:rsidRDefault="009A7358" w:rsidP="00567914">
      <w:pPr>
        <w:spacing w:after="0" w:line="240" w:lineRule="auto"/>
      </w:pPr>
      <w:r>
        <w:separator/>
      </w:r>
    </w:p>
  </w:endnote>
  <w:endnote w:type="continuationSeparator" w:id="1">
    <w:p w:rsidR="009A7358" w:rsidRDefault="009A7358" w:rsidP="0056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??§ЮЎм§Ў-??§ЮЎм§Ў??§ЮЎм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385535"/>
    </w:sdtPr>
    <w:sdtEndPr>
      <w:rPr>
        <w:rFonts w:ascii="Times New Roman" w:hAnsi="Times New Roman" w:cs="Times New Roman"/>
      </w:rPr>
    </w:sdtEndPr>
    <w:sdtContent>
      <w:p w:rsidR="00B43E87" w:rsidRPr="009C0C9C" w:rsidRDefault="00CC03D0">
        <w:pPr>
          <w:pStyle w:val="a4"/>
          <w:jc w:val="right"/>
          <w:rPr>
            <w:rFonts w:ascii="Times New Roman" w:hAnsi="Times New Roman" w:cs="Times New Roman"/>
          </w:rPr>
        </w:pPr>
        <w:r w:rsidRPr="009C0C9C">
          <w:rPr>
            <w:rFonts w:ascii="Times New Roman" w:hAnsi="Times New Roman" w:cs="Times New Roman"/>
          </w:rPr>
          <w:fldChar w:fldCharType="begin"/>
        </w:r>
        <w:r w:rsidR="00B43E87" w:rsidRPr="009C0C9C">
          <w:rPr>
            <w:rFonts w:ascii="Times New Roman" w:hAnsi="Times New Roman" w:cs="Times New Roman"/>
          </w:rPr>
          <w:instrText>PAGE   \* MERGEFORMAT</w:instrText>
        </w:r>
        <w:r w:rsidRPr="009C0C9C">
          <w:rPr>
            <w:rFonts w:ascii="Times New Roman" w:hAnsi="Times New Roman" w:cs="Times New Roman"/>
          </w:rPr>
          <w:fldChar w:fldCharType="separate"/>
        </w:r>
        <w:r w:rsidR="002E777F">
          <w:rPr>
            <w:rFonts w:ascii="Times New Roman" w:hAnsi="Times New Roman" w:cs="Times New Roman"/>
            <w:noProof/>
          </w:rPr>
          <w:t>12</w:t>
        </w:r>
        <w:r w:rsidRPr="009C0C9C">
          <w:rPr>
            <w:rFonts w:ascii="Times New Roman" w:hAnsi="Times New Roman" w:cs="Times New Roman"/>
          </w:rPr>
          <w:fldChar w:fldCharType="end"/>
        </w:r>
      </w:p>
    </w:sdtContent>
  </w:sdt>
  <w:p w:rsidR="00B43E87" w:rsidRDefault="00B43E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58" w:rsidRDefault="009A7358" w:rsidP="00567914">
      <w:pPr>
        <w:spacing w:after="0" w:line="240" w:lineRule="auto"/>
      </w:pPr>
      <w:r>
        <w:separator/>
      </w:r>
    </w:p>
  </w:footnote>
  <w:footnote w:type="continuationSeparator" w:id="1">
    <w:p w:rsidR="009A7358" w:rsidRDefault="009A7358" w:rsidP="0056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7F9B"/>
    <w:multiLevelType w:val="hybridMultilevel"/>
    <w:tmpl w:val="861A2E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34F"/>
    <w:rsid w:val="00031147"/>
    <w:rsid w:val="00064273"/>
    <w:rsid w:val="000B2E0F"/>
    <w:rsid w:val="000D0E03"/>
    <w:rsid w:val="001023BF"/>
    <w:rsid w:val="00102499"/>
    <w:rsid w:val="00103689"/>
    <w:rsid w:val="00114093"/>
    <w:rsid w:val="00193EEE"/>
    <w:rsid w:val="00194718"/>
    <w:rsid w:val="001A0654"/>
    <w:rsid w:val="00286305"/>
    <w:rsid w:val="00295A3E"/>
    <w:rsid w:val="002A6DBD"/>
    <w:rsid w:val="002E777F"/>
    <w:rsid w:val="00302B52"/>
    <w:rsid w:val="0032055D"/>
    <w:rsid w:val="00324E2E"/>
    <w:rsid w:val="00324E63"/>
    <w:rsid w:val="0034071C"/>
    <w:rsid w:val="0035367E"/>
    <w:rsid w:val="003A2CDA"/>
    <w:rsid w:val="003C034F"/>
    <w:rsid w:val="004025E3"/>
    <w:rsid w:val="00420503"/>
    <w:rsid w:val="00437E2C"/>
    <w:rsid w:val="00447E91"/>
    <w:rsid w:val="0045325C"/>
    <w:rsid w:val="00465BA4"/>
    <w:rsid w:val="00475E9D"/>
    <w:rsid w:val="004C5AB0"/>
    <w:rsid w:val="004D2712"/>
    <w:rsid w:val="004E56D6"/>
    <w:rsid w:val="004E7D18"/>
    <w:rsid w:val="0054220A"/>
    <w:rsid w:val="00543722"/>
    <w:rsid w:val="00551CFA"/>
    <w:rsid w:val="00562CDF"/>
    <w:rsid w:val="00567914"/>
    <w:rsid w:val="00582D4C"/>
    <w:rsid w:val="005B5B29"/>
    <w:rsid w:val="005B790E"/>
    <w:rsid w:val="005C30AB"/>
    <w:rsid w:val="005E6045"/>
    <w:rsid w:val="005E6289"/>
    <w:rsid w:val="00656328"/>
    <w:rsid w:val="00694078"/>
    <w:rsid w:val="006A30F2"/>
    <w:rsid w:val="006B0BDE"/>
    <w:rsid w:val="006E3CC5"/>
    <w:rsid w:val="00737C2F"/>
    <w:rsid w:val="00745BCA"/>
    <w:rsid w:val="00770FAB"/>
    <w:rsid w:val="00771CD2"/>
    <w:rsid w:val="0078140E"/>
    <w:rsid w:val="007B2DAC"/>
    <w:rsid w:val="007F1E13"/>
    <w:rsid w:val="007F3A90"/>
    <w:rsid w:val="007F7A7D"/>
    <w:rsid w:val="00802E3D"/>
    <w:rsid w:val="0081723B"/>
    <w:rsid w:val="0082310B"/>
    <w:rsid w:val="00840586"/>
    <w:rsid w:val="00870368"/>
    <w:rsid w:val="008A793E"/>
    <w:rsid w:val="008A7BF2"/>
    <w:rsid w:val="008F5E0A"/>
    <w:rsid w:val="00906D06"/>
    <w:rsid w:val="0092110A"/>
    <w:rsid w:val="00944606"/>
    <w:rsid w:val="009832D9"/>
    <w:rsid w:val="009A7358"/>
    <w:rsid w:val="009A7ADB"/>
    <w:rsid w:val="009B0718"/>
    <w:rsid w:val="009B2E6D"/>
    <w:rsid w:val="009B3668"/>
    <w:rsid w:val="009C71B3"/>
    <w:rsid w:val="009D3A10"/>
    <w:rsid w:val="00A40605"/>
    <w:rsid w:val="00A4154E"/>
    <w:rsid w:val="00A675F9"/>
    <w:rsid w:val="00A82BA2"/>
    <w:rsid w:val="00A9408B"/>
    <w:rsid w:val="00AA3FB1"/>
    <w:rsid w:val="00AA5847"/>
    <w:rsid w:val="00AC31BE"/>
    <w:rsid w:val="00AC4778"/>
    <w:rsid w:val="00AC5AE6"/>
    <w:rsid w:val="00AE2724"/>
    <w:rsid w:val="00B2548D"/>
    <w:rsid w:val="00B43E87"/>
    <w:rsid w:val="00B529C0"/>
    <w:rsid w:val="00B64021"/>
    <w:rsid w:val="00B718C3"/>
    <w:rsid w:val="00BE57DA"/>
    <w:rsid w:val="00BF0D39"/>
    <w:rsid w:val="00C00EAF"/>
    <w:rsid w:val="00C16990"/>
    <w:rsid w:val="00C51665"/>
    <w:rsid w:val="00C60F05"/>
    <w:rsid w:val="00C6499F"/>
    <w:rsid w:val="00C71E0A"/>
    <w:rsid w:val="00CC03D0"/>
    <w:rsid w:val="00CC7807"/>
    <w:rsid w:val="00CD6DBB"/>
    <w:rsid w:val="00CE2249"/>
    <w:rsid w:val="00D22892"/>
    <w:rsid w:val="00D519A8"/>
    <w:rsid w:val="00D52C6C"/>
    <w:rsid w:val="00D539A4"/>
    <w:rsid w:val="00D63209"/>
    <w:rsid w:val="00D74914"/>
    <w:rsid w:val="00D7595F"/>
    <w:rsid w:val="00D84D04"/>
    <w:rsid w:val="00D96779"/>
    <w:rsid w:val="00DC0E43"/>
    <w:rsid w:val="00E45C17"/>
    <w:rsid w:val="00E93F3F"/>
    <w:rsid w:val="00EA2E32"/>
    <w:rsid w:val="00EA3662"/>
    <w:rsid w:val="00EB624F"/>
    <w:rsid w:val="00ED2ABC"/>
    <w:rsid w:val="00EE2948"/>
    <w:rsid w:val="00F050BB"/>
    <w:rsid w:val="00F121BF"/>
    <w:rsid w:val="00F12650"/>
    <w:rsid w:val="00F2655A"/>
    <w:rsid w:val="00F32AB4"/>
    <w:rsid w:val="00F32FB9"/>
    <w:rsid w:val="00F76C97"/>
    <w:rsid w:val="00F95035"/>
    <w:rsid w:val="00FA2E4D"/>
    <w:rsid w:val="00FA4A8E"/>
    <w:rsid w:val="00FB5DB6"/>
    <w:rsid w:val="00FC7CEA"/>
    <w:rsid w:val="00FE38D4"/>
    <w:rsid w:val="00F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34F"/>
    <w:pPr>
      <w:spacing w:after="0" w:line="240" w:lineRule="auto"/>
    </w:pPr>
  </w:style>
  <w:style w:type="paragraph" w:customStyle="1" w:styleId="Standard">
    <w:name w:val="Standard"/>
    <w:rsid w:val="003C03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bidi="hi-IN"/>
    </w:rPr>
  </w:style>
  <w:style w:type="paragraph" w:styleId="a4">
    <w:name w:val="footer"/>
    <w:basedOn w:val="a"/>
    <w:link w:val="a5"/>
    <w:uiPriority w:val="99"/>
    <w:unhideWhenUsed/>
    <w:rsid w:val="003C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034F"/>
  </w:style>
  <w:style w:type="paragraph" w:styleId="a6">
    <w:name w:val="Balloon Text"/>
    <w:basedOn w:val="a"/>
    <w:link w:val="a7"/>
    <w:uiPriority w:val="99"/>
    <w:semiHidden/>
    <w:unhideWhenUsed/>
    <w:rsid w:val="003C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34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D0E03"/>
    <w:rPr>
      <w:b/>
      <w:bCs/>
    </w:rPr>
  </w:style>
  <w:style w:type="paragraph" w:styleId="aa">
    <w:name w:val="List Paragraph"/>
    <w:basedOn w:val="a"/>
    <w:uiPriority w:val="34"/>
    <w:qFormat/>
    <w:rsid w:val="00F26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E800-940D-4332-94FF-106B4479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6043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2024-11-15T09:07:00Z</cp:lastPrinted>
  <dcterms:created xsi:type="dcterms:W3CDTF">2024-11-15T08:38:00Z</dcterms:created>
  <dcterms:modified xsi:type="dcterms:W3CDTF">2024-11-20T12:45:00Z</dcterms:modified>
</cp:coreProperties>
</file>